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94" w:lineRule="exact"/>
        <w:jc w:val="center"/>
        <w:rPr>
          <w:rFonts w:hint="default" w:ascii="Times New Roman" w:hAnsi="Times New Roman" w:eastAsia="方正小标宋简体" w:cs="方正小标宋简体"/>
          <w:b w:val="0"/>
          <w:bCs w:val="0"/>
          <w:sz w:val="44"/>
          <w:szCs w:val="44"/>
          <w:shd w:val="clear" w:color="auto" w:fill="FFFFFF"/>
        </w:rPr>
      </w:pPr>
      <w:bookmarkStart w:id="0" w:name="_GoBack"/>
      <w:bookmarkEnd w:id="0"/>
    </w:p>
    <w:p>
      <w:pPr>
        <w:pStyle w:val="2"/>
        <w:widowControl/>
        <w:spacing w:beforeAutospacing="0" w:afterAutospacing="0" w:line="594" w:lineRule="exact"/>
        <w:jc w:val="center"/>
        <w:rPr>
          <w:rFonts w:hint="default" w:ascii="Times New Roman" w:hAnsi="Times New Roman" w:eastAsia="方正小标宋简体" w:cs="方正小标宋简体"/>
          <w:b w:val="0"/>
          <w:bCs w:val="0"/>
          <w:sz w:val="44"/>
          <w:szCs w:val="44"/>
          <w:shd w:val="clear" w:color="auto" w:fill="FFFFFF"/>
        </w:rPr>
      </w:pPr>
    </w:p>
    <w:p>
      <w:pPr>
        <w:pStyle w:val="2"/>
        <w:widowControl/>
        <w:spacing w:beforeAutospacing="0" w:afterAutospacing="0" w:line="594" w:lineRule="exact"/>
        <w:jc w:val="center"/>
        <w:rPr>
          <w:rFonts w:hint="default" w:ascii="Times New Roman" w:hAnsi="Times New Roman" w:eastAsia="方正小标宋简体" w:cs="方正小标宋简体"/>
          <w:b w:val="0"/>
          <w:bCs w:val="0"/>
          <w:sz w:val="44"/>
          <w:szCs w:val="44"/>
          <w:shd w:val="clear" w:color="auto" w:fill="FFFFFF"/>
        </w:rPr>
      </w:pPr>
      <w:r>
        <w:rPr>
          <w:rFonts w:ascii="Times New Roman" w:hAnsi="Times New Roman" w:eastAsia="方正小标宋简体" w:cs="方正小标宋简体"/>
          <w:b w:val="0"/>
          <w:bCs w:val="0"/>
          <w:sz w:val="44"/>
          <w:szCs w:val="44"/>
          <w:shd w:val="clear" w:color="auto" w:fill="FFFFFF"/>
        </w:rPr>
        <w:t>中国电子学会会员条例</w:t>
      </w:r>
    </w:p>
    <w:p>
      <w:pPr>
        <w:spacing w:line="594" w:lineRule="exact"/>
        <w:jc w:val="center"/>
        <w:rPr>
          <w:rFonts w:hint="eastAsia" w:ascii="黑体" w:hAnsi="黑体" w:eastAsia="黑体"/>
          <w:b/>
          <w:bCs/>
          <w:sz w:val="32"/>
          <w:szCs w:val="32"/>
        </w:rPr>
      </w:pPr>
    </w:p>
    <w:p>
      <w:pPr>
        <w:widowControl/>
        <w:spacing w:line="594" w:lineRule="exact"/>
        <w:jc w:val="center"/>
        <w:rPr>
          <w:rFonts w:eastAsia="黑体" w:cs="黑体"/>
          <w:color w:val="000000"/>
          <w:kern w:val="0"/>
          <w:sz w:val="32"/>
          <w:szCs w:val="32"/>
          <w:lang w:bidi="ar"/>
        </w:rPr>
      </w:pPr>
      <w:r>
        <w:rPr>
          <w:rFonts w:hint="eastAsia" w:eastAsia="黑体" w:cs="黑体"/>
          <w:color w:val="000000"/>
          <w:kern w:val="0"/>
          <w:sz w:val="32"/>
          <w:szCs w:val="32"/>
          <w:lang w:bidi="ar"/>
        </w:rPr>
        <w:t>第一章 总则</w:t>
      </w:r>
    </w:p>
    <w:p>
      <w:pPr>
        <w:widowControl/>
        <w:spacing w:line="594" w:lineRule="exact"/>
        <w:jc w:val="center"/>
        <w:rPr>
          <w:rFonts w:hint="eastAsia" w:eastAsia="黑体" w:cs="黑体"/>
          <w:color w:val="000000"/>
          <w:kern w:val="0"/>
          <w:sz w:val="32"/>
          <w:szCs w:val="32"/>
          <w:lang w:bidi="ar"/>
        </w:rPr>
      </w:pPr>
    </w:p>
    <w:p>
      <w:pPr>
        <w:widowControl/>
        <w:spacing w:line="594" w:lineRule="exact"/>
        <w:ind w:firstLine="640" w:firstLineChars="200"/>
        <w:jc w:val="left"/>
        <w:rPr>
          <w:rFonts w:ascii="仿宋_GB2312" w:eastAsia="仿宋_GB2312" w:cs="仿宋"/>
          <w:color w:val="000000"/>
          <w:kern w:val="0"/>
          <w:sz w:val="32"/>
          <w:szCs w:val="32"/>
          <w:lang w:bidi="ar"/>
        </w:rPr>
      </w:pPr>
      <w:r>
        <w:rPr>
          <w:rFonts w:hint="eastAsia" w:ascii="黑体" w:hAnsi="黑体" w:eastAsia="黑体" w:cs="仿宋"/>
          <w:color w:val="000000"/>
          <w:kern w:val="0"/>
          <w:sz w:val="32"/>
          <w:szCs w:val="32"/>
          <w:lang w:bidi="ar"/>
        </w:rPr>
        <w:t>第一条</w:t>
      </w:r>
      <w:r>
        <w:rPr>
          <w:rFonts w:hint="eastAsia" w:eastAsia="仿宋" w:cs="仿宋"/>
          <w:color w:val="000000"/>
          <w:kern w:val="0"/>
          <w:sz w:val="32"/>
          <w:szCs w:val="32"/>
          <w:lang w:bidi="ar"/>
        </w:rPr>
        <w:t xml:space="preserve"> </w:t>
      </w:r>
      <w:r>
        <w:rPr>
          <w:rFonts w:hint="eastAsia" w:ascii="仿宋" w:hAnsi="仿宋" w:eastAsia="仿宋" w:cs="仿宋"/>
          <w:color w:val="000000"/>
          <w:kern w:val="0"/>
          <w:sz w:val="32"/>
          <w:szCs w:val="32"/>
          <w:lang w:bidi="ar"/>
        </w:rPr>
        <w:t>为规范学会会员发展、服务及管理，明确会员权益，更好的发挥会员作用，遵照《民政部社会组织登记管理条例》《中国科学技术协会全国学会组织通则》，依据《中国电子学会章程》（以下简称</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章程</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），制定本条例。</w:t>
      </w:r>
    </w:p>
    <w:p>
      <w:pPr>
        <w:widowControl/>
        <w:spacing w:line="594" w:lineRule="exact"/>
        <w:ind w:firstLine="640" w:firstLineChars="200"/>
        <w:jc w:val="left"/>
        <w:rPr>
          <w:rFonts w:hint="eastAsia" w:ascii="仿宋_GB2312" w:eastAsia="仿宋_GB2312" w:cs="仿宋"/>
          <w:color w:val="000000"/>
          <w:kern w:val="0"/>
          <w:sz w:val="32"/>
          <w:szCs w:val="32"/>
          <w:lang w:bidi="ar"/>
        </w:rPr>
      </w:pPr>
    </w:p>
    <w:p>
      <w:pPr>
        <w:widowControl/>
        <w:spacing w:line="594" w:lineRule="exact"/>
        <w:jc w:val="center"/>
        <w:rPr>
          <w:rFonts w:hint="eastAsia" w:eastAsia="黑体" w:cs="黑体"/>
          <w:color w:val="000000"/>
          <w:kern w:val="0"/>
          <w:sz w:val="32"/>
          <w:szCs w:val="32"/>
          <w:lang w:bidi="ar"/>
        </w:rPr>
      </w:pPr>
      <w:r>
        <w:rPr>
          <w:rFonts w:hint="eastAsia" w:eastAsia="黑体" w:cs="黑体"/>
          <w:color w:val="000000"/>
          <w:kern w:val="0"/>
          <w:sz w:val="32"/>
          <w:szCs w:val="32"/>
          <w:lang w:bidi="ar"/>
        </w:rPr>
        <w:t>第二章 会员类别和入会条件</w:t>
      </w:r>
    </w:p>
    <w:p>
      <w:pPr>
        <w:widowControl/>
        <w:spacing w:line="594" w:lineRule="exact"/>
        <w:jc w:val="left"/>
        <w:rPr>
          <w:rFonts w:hint="eastAsia" w:eastAsia="黑体" w:cs="黑体"/>
          <w:color w:val="000000"/>
          <w:kern w:val="0"/>
          <w:sz w:val="32"/>
          <w:szCs w:val="32"/>
          <w:lang w:bidi="ar"/>
        </w:rPr>
      </w:pPr>
    </w:p>
    <w:p>
      <w:pPr>
        <w:pStyle w:val="5"/>
        <w:widowControl/>
        <w:shd w:val="clear" w:color="auto" w:fill="FFFFFF"/>
        <w:spacing w:beforeAutospacing="0" w:afterAutospacing="0" w:line="594" w:lineRule="exact"/>
        <w:ind w:firstLine="640" w:firstLineChars="200"/>
        <w:jc w:val="left"/>
        <w:rPr>
          <w:rFonts w:hint="eastAsia" w:eastAsia="仿宋" w:cs="仿宋"/>
          <w:color w:val="000000"/>
          <w:sz w:val="32"/>
          <w:szCs w:val="32"/>
          <w:lang w:val="en-US" w:eastAsia="zh-CN" w:bidi="ar"/>
        </w:rPr>
      </w:pPr>
      <w:r>
        <w:rPr>
          <w:rFonts w:hint="eastAsia" w:ascii="黑体" w:hAnsi="黑体" w:eastAsia="黑体" w:cs="Times New Roman"/>
          <w:color w:val="000000"/>
          <w:kern w:val="0"/>
          <w:sz w:val="32"/>
          <w:szCs w:val="32"/>
          <w:lang w:val="en-US" w:eastAsia="zh-CN" w:bidi="ar"/>
        </w:rPr>
        <w:t>第二条</w:t>
      </w:r>
      <w:r>
        <w:rPr>
          <w:rFonts w:hint="eastAsia" w:eastAsia="仿宋" w:cs="仿宋"/>
          <w:color w:val="000000"/>
          <w:sz w:val="32"/>
          <w:szCs w:val="32"/>
          <w:lang w:val="en-US" w:eastAsia="zh-CN" w:bidi="ar"/>
        </w:rPr>
        <w:t xml:space="preserve"> </w:t>
      </w:r>
      <w:r>
        <w:rPr>
          <w:rFonts w:hint="eastAsia" w:ascii="仿宋" w:hAnsi="仿宋" w:eastAsia="仿宋" w:cs="仿宋"/>
          <w:color w:val="000000"/>
          <w:kern w:val="0"/>
          <w:sz w:val="32"/>
          <w:szCs w:val="32"/>
          <w:lang w:val="en-US" w:eastAsia="zh-CN" w:bidi="ar"/>
        </w:rPr>
        <w:t>学会会员分为个人会员和单位会员。</w:t>
      </w:r>
    </w:p>
    <w:p>
      <w:pPr>
        <w:widowControl/>
        <w:spacing w:line="594" w:lineRule="exact"/>
        <w:ind w:firstLine="640" w:firstLineChars="200"/>
        <w:jc w:val="left"/>
        <w:rPr>
          <w:rFonts w:hint="eastAsia" w:ascii="仿宋_GB2312" w:eastAsia="仿宋_GB2312" w:cs="仿宋"/>
          <w:bCs/>
          <w:sz w:val="32"/>
          <w:szCs w:val="32"/>
        </w:rPr>
      </w:pPr>
      <w:r>
        <w:rPr>
          <w:rFonts w:hint="eastAsia" w:ascii="黑体" w:hAnsi="黑体" w:eastAsia="黑体"/>
          <w:color w:val="000000"/>
          <w:kern w:val="0"/>
          <w:sz w:val="32"/>
          <w:szCs w:val="32"/>
          <w:lang w:bidi="ar"/>
        </w:rPr>
        <w:t>第</w:t>
      </w:r>
      <w:r>
        <w:rPr>
          <w:rFonts w:hint="eastAsia" w:ascii="黑体" w:hAnsi="黑体" w:eastAsia="黑体"/>
          <w:color w:val="000000"/>
          <w:kern w:val="0"/>
          <w:sz w:val="32"/>
          <w:szCs w:val="32"/>
          <w:lang w:val="en-US" w:eastAsia="zh-CN" w:bidi="ar"/>
        </w:rPr>
        <w:t>三</w:t>
      </w:r>
      <w:r>
        <w:rPr>
          <w:rFonts w:hint="eastAsia" w:ascii="黑体" w:hAnsi="黑体" w:eastAsia="黑体"/>
          <w:color w:val="000000"/>
          <w:kern w:val="0"/>
          <w:sz w:val="32"/>
          <w:szCs w:val="32"/>
          <w:lang w:bidi="ar"/>
        </w:rPr>
        <w:t>条</w:t>
      </w:r>
      <w:r>
        <w:rPr>
          <w:rFonts w:ascii="Calibri" w:hAnsi="Calibri" w:eastAsia="黑体" w:cs="Calibri"/>
          <w:color w:val="000000"/>
          <w:kern w:val="0"/>
          <w:sz w:val="32"/>
          <w:szCs w:val="32"/>
          <w:lang w:bidi="ar"/>
        </w:rPr>
        <w:t> </w:t>
      </w:r>
      <w:r>
        <w:rPr>
          <w:rStyle w:val="10"/>
          <w:rFonts w:hint="eastAsia" w:eastAsia="仿宋" w:cs="仿宋"/>
          <w:b w:val="0"/>
          <w:bCs/>
          <w:color w:val="333333"/>
          <w:sz w:val="32"/>
          <w:szCs w:val="32"/>
          <w:shd w:val="clear" w:color="auto" w:fill="FFFFFF"/>
        </w:rPr>
        <w:t xml:space="preserve"> </w:t>
      </w:r>
      <w:r>
        <w:rPr>
          <w:rFonts w:hint="eastAsia" w:ascii="仿宋" w:hAnsi="仿宋" w:eastAsia="仿宋" w:cs="仿宋"/>
          <w:sz w:val="32"/>
          <w:szCs w:val="32"/>
          <w:lang w:val="en-US" w:eastAsia="zh-CN"/>
        </w:rPr>
        <w:t>申请加入本学会的会员，必须具备下列条件：</w:t>
      </w:r>
    </w:p>
    <w:p>
      <w:pPr>
        <w:widowControl/>
        <w:spacing w:line="594" w:lineRule="exact"/>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（一）拥护学会的章程；</w:t>
      </w:r>
    </w:p>
    <w:p>
      <w:pPr>
        <w:widowControl/>
        <w:spacing w:line="594" w:lineRule="exact"/>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（二）自愿加入学会，积极参加学会活动；</w:t>
      </w:r>
    </w:p>
    <w:p>
      <w:pPr>
        <w:widowControl/>
        <w:spacing w:line="594" w:lineRule="exact"/>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（三）在学会的业务领域内具有一定的水平和影响。</w:t>
      </w:r>
    </w:p>
    <w:p>
      <w:pPr>
        <w:spacing w:line="360" w:lineRule="auto"/>
        <w:ind w:firstLine="640" w:firstLineChars="200"/>
        <w:rPr>
          <w:rFonts w:hint="eastAsia" w:ascii="仿宋" w:hAnsi="仿宋" w:eastAsia="仿宋" w:cs="仿宋"/>
          <w:sz w:val="32"/>
          <w:szCs w:val="32"/>
          <w:lang w:val="en-US" w:eastAsia="zh-CN"/>
        </w:rPr>
      </w:pPr>
      <w:r>
        <w:rPr>
          <w:rStyle w:val="10"/>
          <w:rFonts w:hint="eastAsia" w:ascii="黑体" w:hAnsi="黑体" w:eastAsia="黑体" w:cs="仿宋"/>
          <w:b w:val="0"/>
          <w:bCs/>
          <w:color w:val="333333"/>
          <w:sz w:val="32"/>
          <w:szCs w:val="32"/>
          <w:shd w:val="clear" w:color="auto" w:fill="FFFFFF"/>
        </w:rPr>
        <w:t>第</w:t>
      </w:r>
      <w:r>
        <w:rPr>
          <w:rStyle w:val="10"/>
          <w:rFonts w:hint="eastAsia" w:ascii="黑体" w:hAnsi="黑体" w:eastAsia="黑体" w:cs="仿宋"/>
          <w:b w:val="0"/>
          <w:bCs/>
          <w:color w:val="333333"/>
          <w:sz w:val="32"/>
          <w:szCs w:val="32"/>
          <w:shd w:val="clear" w:color="auto" w:fill="FFFFFF"/>
          <w:lang w:val="en-US" w:eastAsia="zh-CN"/>
        </w:rPr>
        <w:t>四</w:t>
      </w:r>
      <w:r>
        <w:rPr>
          <w:rStyle w:val="10"/>
          <w:rFonts w:hint="eastAsia" w:ascii="黑体" w:hAnsi="黑体" w:eastAsia="黑体" w:cs="仿宋"/>
          <w:b w:val="0"/>
          <w:bCs/>
          <w:color w:val="333333"/>
          <w:sz w:val="32"/>
          <w:szCs w:val="32"/>
          <w:shd w:val="clear" w:color="auto" w:fill="FFFFFF"/>
        </w:rPr>
        <w:t>条</w:t>
      </w:r>
      <w:r>
        <w:rPr>
          <w:rStyle w:val="10"/>
          <w:rFonts w:hint="eastAsia" w:ascii="黑体" w:hAnsi="黑体" w:eastAsia="黑体" w:cs="仿宋"/>
          <w:b w:val="0"/>
          <w:bCs/>
          <w:color w:val="333333"/>
          <w:sz w:val="32"/>
          <w:szCs w:val="32"/>
          <w:shd w:val="clear" w:color="auto" w:fill="FFFFFF"/>
          <w:lang w:val="en-US" w:eastAsia="zh-CN"/>
        </w:rPr>
        <w:t xml:space="preserve"> </w:t>
      </w:r>
      <w:r>
        <w:rPr>
          <w:rFonts w:hint="eastAsia" w:ascii="仿宋" w:hAnsi="仿宋" w:eastAsia="仿宋" w:cs="仿宋"/>
          <w:sz w:val="32"/>
          <w:szCs w:val="32"/>
          <w:lang w:val="en-US" w:eastAsia="zh-CN"/>
        </w:rPr>
        <w:t>个人会员</w:t>
      </w:r>
    </w:p>
    <w:p>
      <w:pPr>
        <w:widowControl/>
        <w:spacing w:line="594" w:lineRule="exact"/>
        <w:ind w:firstLine="640" w:firstLineChars="20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个人会员分为学生会员、普通会员、高级会员、外籍会员和会士。</w:t>
      </w:r>
    </w:p>
    <w:p>
      <w:pPr>
        <w:widowControl/>
        <w:spacing w:line="594" w:lineRule="exact"/>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具体条件如下：</w:t>
      </w:r>
    </w:p>
    <w:p>
      <w:pPr>
        <w:widowControl/>
        <w:spacing w:line="594" w:lineRule="exact"/>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（一）学生会员：积极参加学会活动，电子信息或相关专业的在读大学生或研究生；</w:t>
      </w:r>
    </w:p>
    <w:p>
      <w:pPr>
        <w:widowControl/>
        <w:spacing w:line="594" w:lineRule="exact"/>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（二）普通会员：积极参加学会活动和工作，具有中级职称或相当资历的电子信息科技领域从业人员；</w:t>
      </w:r>
    </w:p>
    <w:p>
      <w:pPr>
        <w:widowControl/>
        <w:spacing w:line="594" w:lineRule="exact"/>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（三）高级会员：</w:t>
      </w:r>
      <w:r>
        <w:rPr>
          <w:rFonts w:hint="eastAsia" w:ascii="仿宋" w:hAnsi="仿宋" w:eastAsia="仿宋" w:cs="仿宋"/>
          <w:b w:val="0"/>
          <w:bCs w:val="0"/>
          <w:color w:val="000000"/>
          <w:kern w:val="0"/>
          <w:sz w:val="32"/>
          <w:szCs w:val="32"/>
          <w:lang w:val="en-US" w:eastAsia="zh-CN" w:bidi="ar"/>
        </w:rPr>
        <w:t>原则上</w:t>
      </w:r>
      <w:r>
        <w:rPr>
          <w:rFonts w:hint="eastAsia" w:ascii="仿宋" w:hAnsi="仿宋" w:eastAsia="仿宋" w:cs="仿宋"/>
          <w:color w:val="000000"/>
          <w:kern w:val="0"/>
          <w:sz w:val="32"/>
          <w:szCs w:val="32"/>
          <w:lang w:val="en-US" w:eastAsia="zh-CN" w:bidi="ar"/>
        </w:rPr>
        <w:t>会龄满2年，具有副高级及以上职称，或在电子信息科技领域从业8年以上并有显著成绩，对学会事业发展有重要贡献的个人会员，经评定，可成为高级会员；</w:t>
      </w:r>
    </w:p>
    <w:p>
      <w:pPr>
        <w:widowControl/>
        <w:spacing w:line="594" w:lineRule="exact"/>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（四）会士：会士是个人会员在学会的最高学术称号。授予在电子信息科技领域科学研究、促进产业发展、人才培养等方面作出杰出贡献，高级会员会龄满3年，或对学会事业发展作出重大贡献的个人会员；</w:t>
      </w:r>
    </w:p>
    <w:p>
      <w:pPr>
        <w:widowControl/>
        <w:spacing w:line="594"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
        </w:rPr>
        <w:t>（五）外籍会员：在电子信息科技领域有较高造诣，与我国友好，支持我国电子信息科技与产业发展，保持交流和合作的外籍科技工作者，经认定，可成为外籍会员。</w:t>
      </w:r>
    </w:p>
    <w:p>
      <w:pPr>
        <w:spacing w:line="360" w:lineRule="auto"/>
        <w:ind w:firstLine="640" w:firstLineChars="200"/>
        <w:rPr>
          <w:rFonts w:hint="eastAsia" w:ascii="仿宋" w:hAnsi="仿宋" w:eastAsia="仿宋" w:cs="仿宋"/>
          <w:sz w:val="32"/>
          <w:szCs w:val="32"/>
          <w:lang w:val="en-US" w:eastAsia="zh-CN"/>
        </w:rPr>
      </w:pPr>
      <w:r>
        <w:rPr>
          <w:rFonts w:hint="eastAsia" w:ascii="黑体" w:hAnsi="黑体" w:eastAsia="黑体" w:cs="Times New Roman"/>
          <w:color w:val="000000"/>
          <w:kern w:val="0"/>
          <w:sz w:val="32"/>
          <w:szCs w:val="32"/>
          <w:lang w:val="en-US" w:eastAsia="zh-CN" w:bidi="ar"/>
        </w:rPr>
        <w:t>第五条</w:t>
      </w:r>
      <w:r>
        <w:rPr>
          <w:rFonts w:hint="eastAsia" w:ascii="仿宋_GB2312" w:eastAsia="仿宋_GB2312"/>
          <w:b/>
          <w:bCs/>
          <w:color w:val="0000FF"/>
          <w:sz w:val="32"/>
          <w:szCs w:val="32"/>
          <w:lang w:val="en-US" w:eastAsia="zh-CN"/>
        </w:rPr>
        <w:t xml:space="preserve"> </w:t>
      </w:r>
      <w:r>
        <w:rPr>
          <w:rFonts w:hint="eastAsia" w:ascii="仿宋" w:hAnsi="仿宋" w:eastAsia="仿宋" w:cs="仿宋"/>
          <w:color w:val="000000"/>
          <w:kern w:val="0"/>
          <w:sz w:val="32"/>
          <w:szCs w:val="32"/>
          <w:lang w:val="en-US" w:eastAsia="zh-CN" w:bidi="ar"/>
        </w:rPr>
        <w:t>单位会员</w:t>
      </w:r>
    </w:p>
    <w:p>
      <w:pPr>
        <w:spacing w:line="360" w:lineRule="auto"/>
        <w:ind w:firstLine="640" w:firstLineChars="200"/>
        <w:rPr>
          <w:rFonts w:eastAsia="仿宋_GB2312" w:cs="仿宋"/>
          <w:color w:val="444444"/>
          <w:sz w:val="32"/>
          <w:szCs w:val="32"/>
          <w:shd w:val="clear" w:color="auto" w:fill="FFFFFF"/>
        </w:rPr>
      </w:pPr>
      <w:r>
        <w:rPr>
          <w:rFonts w:hint="eastAsia" w:ascii="仿宋" w:hAnsi="仿宋" w:eastAsia="仿宋" w:cs="仿宋"/>
          <w:sz w:val="32"/>
          <w:szCs w:val="32"/>
          <w:lang w:val="en-US" w:eastAsia="zh-CN"/>
        </w:rPr>
        <w:t>（</w:t>
      </w:r>
      <w:r>
        <w:rPr>
          <w:rFonts w:hint="eastAsia" w:ascii="仿宋" w:hAnsi="仿宋" w:eastAsia="仿宋" w:cs="仿宋"/>
          <w:color w:val="000000"/>
          <w:kern w:val="0"/>
          <w:sz w:val="32"/>
          <w:szCs w:val="32"/>
          <w:lang w:val="en-US" w:eastAsia="zh-CN" w:bidi="ar"/>
        </w:rPr>
        <w:t>一）热心参与并积极支持学会工作，具有行业影响力，能够团结一批电子信息科技领域科技人员，从事电子信息科研、生产、教学、服务和管理的企事业单位以及依法成立的有关科技团体。</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kern w:val="2"/>
          <w:sz w:val="32"/>
          <w:szCs w:val="32"/>
          <w:lang w:val="en-US" w:eastAsia="zh-CN" w:bidi="ar-SA"/>
        </w:rPr>
      </w:pPr>
      <w:r>
        <w:rPr>
          <w:rStyle w:val="10"/>
          <w:rFonts w:hint="eastAsia" w:eastAsia="仿宋_GB2312" w:cs="仿宋"/>
          <w:b w:val="0"/>
          <w:bCs/>
          <w:color w:val="444444"/>
          <w:sz w:val="32"/>
          <w:szCs w:val="32"/>
          <w:shd w:val="clear" w:color="auto" w:fill="FFFFFF"/>
        </w:rPr>
        <w:t> </w:t>
      </w:r>
      <w:r>
        <w:rPr>
          <w:rFonts w:hint="eastAsia" w:ascii="仿宋" w:hAnsi="仿宋" w:eastAsia="仿宋" w:cs="仿宋"/>
          <w:color w:val="000000"/>
          <w:kern w:val="0"/>
          <w:sz w:val="32"/>
          <w:szCs w:val="32"/>
          <w:lang w:val="en-US" w:eastAsia="zh-CN" w:bidi="ar"/>
        </w:rPr>
        <w:t>（二）各省、自治区、直辖市电子学会（以下简称省级学会）为学会单位会员，接受学会的业务指导。</w:t>
      </w:r>
    </w:p>
    <w:p>
      <w:pPr>
        <w:pStyle w:val="5"/>
        <w:widowControl/>
        <w:shd w:val="clear" w:color="auto" w:fill="FFFFFF"/>
        <w:spacing w:beforeAutospacing="0" w:afterAutospacing="0" w:line="594" w:lineRule="exact"/>
        <w:ind w:firstLine="640" w:firstLineChars="200"/>
        <w:jc w:val="both"/>
        <w:rPr>
          <w:rFonts w:eastAsia="仿宋_GB2312" w:cs="仿宋"/>
          <w:color w:val="444444"/>
          <w:sz w:val="32"/>
          <w:szCs w:val="32"/>
        </w:rPr>
      </w:pPr>
      <w:r>
        <w:rPr>
          <w:rStyle w:val="10"/>
          <w:rFonts w:hint="eastAsia" w:ascii="黑体" w:hAnsi="黑体" w:eastAsia="黑体" w:cs="仿宋"/>
          <w:b w:val="0"/>
          <w:bCs/>
          <w:color w:val="444444"/>
          <w:sz w:val="32"/>
          <w:szCs w:val="32"/>
          <w:shd w:val="clear" w:color="auto" w:fill="FFFFFF"/>
        </w:rPr>
        <w:t>第</w:t>
      </w:r>
      <w:r>
        <w:rPr>
          <w:rStyle w:val="10"/>
          <w:rFonts w:hint="eastAsia" w:ascii="黑体" w:hAnsi="黑体" w:eastAsia="黑体" w:cs="仿宋"/>
          <w:b w:val="0"/>
          <w:bCs/>
          <w:color w:val="444444"/>
          <w:sz w:val="32"/>
          <w:szCs w:val="32"/>
          <w:shd w:val="clear" w:color="auto" w:fill="FFFFFF"/>
          <w:lang w:val="en-US" w:eastAsia="zh-CN"/>
        </w:rPr>
        <w:t>六</w:t>
      </w:r>
      <w:r>
        <w:rPr>
          <w:rStyle w:val="10"/>
          <w:rFonts w:hint="eastAsia" w:ascii="黑体" w:hAnsi="黑体" w:eastAsia="黑体" w:cs="仿宋"/>
          <w:b w:val="0"/>
          <w:bCs/>
          <w:color w:val="444444"/>
          <w:sz w:val="32"/>
          <w:szCs w:val="32"/>
          <w:shd w:val="clear" w:color="auto" w:fill="FFFFFF"/>
        </w:rPr>
        <w:t>条</w:t>
      </w:r>
      <w:r>
        <w:rPr>
          <w:rStyle w:val="10"/>
          <w:rFonts w:hint="eastAsia" w:eastAsia="仿宋_GB2312" w:cs="仿宋"/>
          <w:b w:val="0"/>
          <w:bCs/>
          <w:color w:val="444444"/>
          <w:sz w:val="32"/>
          <w:szCs w:val="32"/>
          <w:shd w:val="clear" w:color="auto" w:fill="FFFFFF"/>
        </w:rPr>
        <w:t> </w:t>
      </w:r>
      <w:r>
        <w:rPr>
          <w:rStyle w:val="10"/>
          <w:rFonts w:hint="eastAsia" w:eastAsia="仿宋_GB2312" w:cs="仿宋"/>
          <w:b w:val="0"/>
          <w:bCs/>
          <w:color w:val="444444"/>
          <w:sz w:val="32"/>
          <w:szCs w:val="32"/>
          <w:shd w:val="clear" w:color="auto" w:fill="FFFFFF"/>
          <w:lang w:val="en-US" w:eastAsia="zh-CN"/>
        </w:rPr>
        <w:t xml:space="preserve"> </w:t>
      </w:r>
      <w:r>
        <w:rPr>
          <w:rFonts w:hint="eastAsia" w:ascii="仿宋" w:hAnsi="仿宋" w:eastAsia="仿宋" w:cs="仿宋"/>
          <w:color w:val="000000"/>
          <w:kern w:val="0"/>
          <w:sz w:val="32"/>
          <w:szCs w:val="32"/>
          <w:lang w:val="en-US" w:eastAsia="zh-CN" w:bidi="ar"/>
        </w:rPr>
        <w:t>中国籍学者不论居住地在何处均可申请。</w:t>
      </w:r>
    </w:p>
    <w:p>
      <w:pPr>
        <w:pStyle w:val="5"/>
        <w:widowControl/>
        <w:shd w:val="clear" w:color="auto" w:fill="FFFFFF"/>
        <w:spacing w:beforeAutospacing="0" w:afterAutospacing="0" w:line="594" w:lineRule="exact"/>
        <w:ind w:firstLine="640" w:firstLineChars="200"/>
        <w:jc w:val="both"/>
        <w:rPr>
          <w:rFonts w:eastAsia="仿宋_GB2312" w:cs="仿宋"/>
          <w:color w:val="444444"/>
          <w:sz w:val="32"/>
          <w:szCs w:val="32"/>
        </w:rPr>
      </w:pPr>
      <w:r>
        <w:rPr>
          <w:rStyle w:val="10"/>
          <w:rFonts w:hint="eastAsia" w:ascii="黑体" w:hAnsi="黑体" w:eastAsia="黑体" w:cs="仿宋"/>
          <w:b w:val="0"/>
          <w:bCs/>
          <w:color w:val="444444"/>
          <w:sz w:val="32"/>
          <w:szCs w:val="32"/>
          <w:shd w:val="clear" w:color="auto" w:fill="FFFFFF"/>
        </w:rPr>
        <w:t>第</w:t>
      </w:r>
      <w:r>
        <w:rPr>
          <w:rStyle w:val="10"/>
          <w:rFonts w:hint="eastAsia" w:ascii="黑体" w:hAnsi="黑体" w:eastAsia="黑体" w:cs="仿宋"/>
          <w:b w:val="0"/>
          <w:bCs/>
          <w:color w:val="444444"/>
          <w:sz w:val="32"/>
          <w:szCs w:val="32"/>
          <w:shd w:val="clear" w:color="auto" w:fill="FFFFFF"/>
          <w:lang w:val="en-US" w:eastAsia="zh-CN"/>
        </w:rPr>
        <w:t>七</w:t>
      </w:r>
      <w:r>
        <w:rPr>
          <w:rStyle w:val="10"/>
          <w:rFonts w:hint="eastAsia" w:ascii="黑体" w:hAnsi="黑体" w:eastAsia="黑体" w:cs="仿宋"/>
          <w:b w:val="0"/>
          <w:bCs/>
          <w:color w:val="444444"/>
          <w:sz w:val="32"/>
          <w:szCs w:val="32"/>
          <w:shd w:val="clear" w:color="auto" w:fill="FFFFFF"/>
        </w:rPr>
        <w:t>条</w:t>
      </w:r>
      <w:r>
        <w:rPr>
          <w:rStyle w:val="10"/>
          <w:rFonts w:hint="eastAsia" w:eastAsia="仿宋_GB2312" w:cs="仿宋"/>
          <w:b w:val="0"/>
          <w:bCs/>
          <w:color w:val="444444"/>
          <w:sz w:val="32"/>
          <w:szCs w:val="32"/>
          <w:shd w:val="clear" w:color="auto" w:fill="FFFFFF"/>
        </w:rPr>
        <w:t> </w:t>
      </w:r>
      <w:r>
        <w:rPr>
          <w:rStyle w:val="10"/>
          <w:rFonts w:hint="eastAsia" w:eastAsia="仿宋_GB2312" w:cs="仿宋"/>
          <w:b w:val="0"/>
          <w:bCs/>
          <w:color w:val="444444"/>
          <w:sz w:val="32"/>
          <w:szCs w:val="32"/>
          <w:shd w:val="clear" w:color="auto" w:fill="FFFFFF"/>
          <w:lang w:val="en-US" w:eastAsia="zh-CN"/>
        </w:rPr>
        <w:t xml:space="preserve"> </w:t>
      </w:r>
      <w:r>
        <w:rPr>
          <w:rFonts w:hint="eastAsia" w:ascii="仿宋" w:hAnsi="仿宋" w:eastAsia="仿宋" w:cs="仿宋"/>
          <w:color w:val="000000"/>
          <w:kern w:val="0"/>
          <w:sz w:val="32"/>
          <w:szCs w:val="32"/>
          <w:lang w:val="en-US" w:eastAsia="zh-CN" w:bidi="ar"/>
        </w:rPr>
        <w:t>下列人士不具备入会资格：</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（一）在刑事处分服刑期间者；</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（二）有学会认定的违约行为或不良信用记录者；</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（三）有严重损害学会利益行为者；</w:t>
      </w:r>
    </w:p>
    <w:p>
      <w:pPr>
        <w:pStyle w:val="5"/>
        <w:widowControl/>
        <w:shd w:val="clear" w:color="auto" w:fill="FFFFFF"/>
        <w:spacing w:beforeAutospacing="0" w:afterAutospacing="0" w:line="594" w:lineRule="exact"/>
        <w:ind w:firstLine="640" w:firstLineChars="200"/>
        <w:jc w:val="both"/>
        <w:rPr>
          <w:rFonts w:eastAsia="仿宋_GB2312" w:cs="仿宋"/>
          <w:color w:val="444444"/>
          <w:sz w:val="32"/>
          <w:szCs w:val="32"/>
          <w:shd w:val="clear" w:color="auto" w:fill="FFFFFF"/>
        </w:rPr>
      </w:pPr>
      <w:r>
        <w:rPr>
          <w:rFonts w:hint="eastAsia" w:ascii="仿宋" w:hAnsi="仿宋" w:eastAsia="仿宋" w:cs="仿宋"/>
          <w:color w:val="000000"/>
          <w:kern w:val="0"/>
          <w:sz w:val="32"/>
          <w:szCs w:val="32"/>
          <w:lang w:val="en-US" w:eastAsia="zh-CN" w:bidi="ar"/>
        </w:rPr>
        <w:t>（四）经学会审查认为不具备入会资格者。</w:t>
      </w:r>
    </w:p>
    <w:p>
      <w:pPr>
        <w:pStyle w:val="5"/>
        <w:widowControl/>
        <w:shd w:val="clear" w:color="auto" w:fill="FFFFFF"/>
        <w:spacing w:beforeAutospacing="0" w:afterAutospacing="0" w:line="594" w:lineRule="exact"/>
        <w:ind w:firstLine="640" w:firstLineChars="200"/>
        <w:jc w:val="both"/>
        <w:rPr>
          <w:rFonts w:hint="eastAsia" w:eastAsia="仿宋_GB2312" w:cs="仿宋"/>
          <w:color w:val="444444"/>
          <w:sz w:val="32"/>
          <w:szCs w:val="32"/>
          <w:shd w:val="clear" w:color="auto" w:fill="FFFFFF"/>
        </w:rPr>
      </w:pPr>
    </w:p>
    <w:p>
      <w:pPr>
        <w:widowControl/>
        <w:spacing w:line="594" w:lineRule="exact"/>
        <w:jc w:val="center"/>
        <w:rPr>
          <w:rFonts w:hint="eastAsia" w:eastAsia="黑体" w:cs="黑体"/>
          <w:color w:val="000000"/>
          <w:kern w:val="0"/>
          <w:sz w:val="32"/>
          <w:szCs w:val="32"/>
          <w:lang w:bidi="ar"/>
        </w:rPr>
      </w:pPr>
      <w:r>
        <w:rPr>
          <w:rFonts w:hint="eastAsia" w:eastAsia="黑体" w:cs="黑体"/>
          <w:color w:val="000000"/>
          <w:kern w:val="0"/>
          <w:sz w:val="32"/>
          <w:szCs w:val="32"/>
          <w:lang w:bidi="ar"/>
        </w:rPr>
        <w:t>第三章 会员入会和晋级</w:t>
      </w:r>
    </w:p>
    <w:p>
      <w:pPr>
        <w:widowControl/>
        <w:spacing w:line="594" w:lineRule="exact"/>
        <w:jc w:val="center"/>
        <w:rPr>
          <w:rFonts w:hint="eastAsia" w:eastAsia="黑体" w:cs="黑体"/>
          <w:color w:val="000000"/>
          <w:kern w:val="0"/>
          <w:sz w:val="32"/>
          <w:szCs w:val="32"/>
          <w:lang w:bidi="ar"/>
        </w:rPr>
      </w:pPr>
    </w:p>
    <w:p>
      <w:pPr>
        <w:pStyle w:val="5"/>
        <w:widowControl/>
        <w:shd w:val="clear" w:color="auto" w:fill="FFFFFF"/>
        <w:spacing w:beforeAutospacing="0" w:afterAutospacing="0" w:line="594" w:lineRule="exact"/>
        <w:ind w:firstLine="640" w:firstLineChars="200"/>
        <w:jc w:val="both"/>
        <w:rPr>
          <w:rFonts w:eastAsia="仿宋_GB2312" w:cs="仿宋"/>
          <w:color w:val="444444"/>
          <w:sz w:val="32"/>
          <w:szCs w:val="32"/>
        </w:rPr>
      </w:pPr>
      <w:r>
        <w:rPr>
          <w:rStyle w:val="10"/>
          <w:rFonts w:hint="eastAsia" w:ascii="黑体" w:hAnsi="黑体" w:eastAsia="黑体" w:cs="仿宋"/>
          <w:b w:val="0"/>
          <w:bCs/>
          <w:color w:val="444444"/>
          <w:sz w:val="32"/>
          <w:szCs w:val="32"/>
          <w:shd w:val="clear" w:color="auto" w:fill="FFFFFF"/>
        </w:rPr>
        <w:t>第</w:t>
      </w:r>
      <w:r>
        <w:rPr>
          <w:rStyle w:val="10"/>
          <w:rFonts w:hint="eastAsia" w:ascii="黑体" w:hAnsi="黑体" w:eastAsia="黑体" w:cs="仿宋"/>
          <w:b w:val="0"/>
          <w:bCs/>
          <w:color w:val="444444"/>
          <w:sz w:val="32"/>
          <w:szCs w:val="32"/>
          <w:shd w:val="clear" w:color="auto" w:fill="FFFFFF"/>
          <w:lang w:val="en-US" w:eastAsia="zh-CN"/>
        </w:rPr>
        <w:t>八</w:t>
      </w:r>
      <w:r>
        <w:rPr>
          <w:rStyle w:val="10"/>
          <w:rFonts w:hint="eastAsia" w:ascii="黑体" w:hAnsi="黑体" w:eastAsia="黑体" w:cs="仿宋"/>
          <w:b w:val="0"/>
          <w:bCs/>
          <w:color w:val="444444"/>
          <w:sz w:val="32"/>
          <w:szCs w:val="32"/>
          <w:shd w:val="clear" w:color="auto" w:fill="FFFFFF"/>
        </w:rPr>
        <w:t>条</w:t>
      </w:r>
      <w:r>
        <w:rPr>
          <w:rStyle w:val="10"/>
          <w:rFonts w:hint="eastAsia" w:eastAsia="仿宋_GB2312" w:cs="仿宋"/>
          <w:color w:val="444444"/>
          <w:sz w:val="32"/>
          <w:szCs w:val="32"/>
          <w:shd w:val="clear" w:color="auto" w:fill="FFFFFF"/>
        </w:rPr>
        <w:t xml:space="preserve">  </w:t>
      </w:r>
      <w:r>
        <w:rPr>
          <w:rFonts w:hint="eastAsia" w:ascii="仿宋" w:hAnsi="仿宋" w:eastAsia="仿宋" w:cs="仿宋"/>
          <w:color w:val="000000"/>
          <w:kern w:val="0"/>
          <w:sz w:val="32"/>
          <w:szCs w:val="32"/>
          <w:lang w:val="en-US" w:eastAsia="zh-CN" w:bidi="ar"/>
        </w:rPr>
        <w:t>入会程序</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（一）个人会员</w:t>
      </w:r>
    </w:p>
    <w:p>
      <w:pPr>
        <w:spacing w:line="360" w:lineRule="auto"/>
        <w:ind w:firstLine="1280" w:firstLineChars="40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 提交入会申请书；</w:t>
      </w:r>
    </w:p>
    <w:p>
      <w:pPr>
        <w:spacing w:line="360" w:lineRule="auto"/>
        <w:ind w:firstLine="1280" w:firstLineChars="40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 经理事会或理事会授权的机构讨论通过；</w:t>
      </w:r>
    </w:p>
    <w:p>
      <w:pPr>
        <w:spacing w:line="360" w:lineRule="auto"/>
        <w:ind w:firstLine="1280" w:firstLineChars="40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3. 个人会员交纳会费后，由理事会或理事会授权的机构发给会员证（电子证书）。 </w:t>
      </w:r>
    </w:p>
    <w:p>
      <w:pPr>
        <w:spacing w:line="360" w:lineRule="auto"/>
        <w:ind w:firstLine="640" w:firstLineChars="20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（二）单位会员入会程序 </w:t>
      </w:r>
    </w:p>
    <w:p>
      <w:pPr>
        <w:pStyle w:val="5"/>
        <w:widowControl/>
        <w:shd w:val="clear" w:color="auto" w:fill="FFFFFF"/>
        <w:spacing w:beforeAutospacing="0" w:afterAutospacing="0" w:line="594" w:lineRule="exact"/>
        <w:ind w:firstLine="1280" w:firstLineChars="4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1. 申请机构提交申请，按要求提交相应材料； </w:t>
      </w:r>
    </w:p>
    <w:p>
      <w:pPr>
        <w:pStyle w:val="5"/>
        <w:widowControl/>
        <w:shd w:val="clear" w:color="auto" w:fill="FFFFFF"/>
        <w:spacing w:beforeAutospacing="0" w:afterAutospacing="0" w:line="594" w:lineRule="exact"/>
        <w:ind w:firstLine="1280" w:firstLineChars="4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2. 经理事会或理事会授权的机构讨论通过； </w:t>
      </w:r>
    </w:p>
    <w:p>
      <w:pPr>
        <w:pStyle w:val="5"/>
        <w:widowControl/>
        <w:shd w:val="clear" w:color="auto" w:fill="FFFFFF"/>
        <w:spacing w:beforeAutospacing="0" w:afterAutospacing="0" w:line="594" w:lineRule="exact"/>
        <w:ind w:firstLine="1280" w:firstLineChars="4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 申请单位交纳会费后，由理事会或理事会授权的机构发给会员证（电子证书）；</w:t>
      </w:r>
    </w:p>
    <w:p>
      <w:pPr>
        <w:pStyle w:val="5"/>
        <w:widowControl/>
        <w:shd w:val="clear" w:color="auto" w:fill="FFFFFF"/>
        <w:spacing w:beforeAutospacing="0" w:afterAutospacing="0" w:line="594" w:lineRule="exact"/>
        <w:ind w:left="0" w:leftChars="0" w:firstLine="1280" w:firstLineChars="400"/>
        <w:jc w:val="both"/>
        <w:rPr>
          <w:rFonts w:eastAsia="仿宋_GB2312" w:cs="仿宋"/>
          <w:color w:val="444444"/>
          <w:sz w:val="32"/>
          <w:szCs w:val="32"/>
        </w:rPr>
      </w:pPr>
      <w:r>
        <w:rPr>
          <w:rFonts w:hint="eastAsia" w:ascii="仿宋" w:hAnsi="仿宋" w:eastAsia="仿宋" w:cs="仿宋"/>
          <w:color w:val="000000"/>
          <w:kern w:val="0"/>
          <w:sz w:val="32"/>
          <w:szCs w:val="32"/>
          <w:lang w:val="en-US" w:eastAsia="zh-CN" w:bidi="ar"/>
        </w:rPr>
        <w:t xml:space="preserve">4. 可组织本单位专业人员批量入会。 </w:t>
      </w:r>
    </w:p>
    <w:p>
      <w:pPr>
        <w:pStyle w:val="5"/>
        <w:widowControl/>
        <w:shd w:val="clear" w:color="auto" w:fill="FFFFFF"/>
        <w:spacing w:beforeAutospacing="0" w:afterAutospacing="0" w:line="594" w:lineRule="exact"/>
        <w:ind w:firstLine="640" w:firstLineChars="200"/>
        <w:jc w:val="both"/>
        <w:rPr>
          <w:rFonts w:eastAsia="仿宋_GB2312" w:cs="仿宋"/>
          <w:color w:val="444444"/>
          <w:sz w:val="32"/>
          <w:szCs w:val="32"/>
        </w:rPr>
      </w:pPr>
      <w:r>
        <w:rPr>
          <w:rFonts w:hint="eastAsia" w:ascii="黑体" w:hAnsi="黑体" w:eastAsia="黑体" w:cs="仿宋"/>
          <w:color w:val="444444"/>
          <w:sz w:val="32"/>
          <w:szCs w:val="32"/>
        </w:rPr>
        <w:t>第</w:t>
      </w:r>
      <w:r>
        <w:rPr>
          <w:rFonts w:hint="eastAsia" w:ascii="黑体" w:hAnsi="黑体" w:eastAsia="黑体" w:cs="仿宋"/>
          <w:color w:val="444444"/>
          <w:sz w:val="32"/>
          <w:szCs w:val="32"/>
          <w:lang w:val="en-US" w:eastAsia="zh-CN"/>
        </w:rPr>
        <w:t>九</w:t>
      </w:r>
      <w:r>
        <w:rPr>
          <w:rFonts w:hint="eastAsia" w:ascii="黑体" w:hAnsi="黑体" w:eastAsia="黑体" w:cs="仿宋"/>
          <w:color w:val="444444"/>
          <w:sz w:val="32"/>
          <w:szCs w:val="32"/>
        </w:rPr>
        <w:t>条</w:t>
      </w:r>
      <w:r>
        <w:rPr>
          <w:rFonts w:hint="eastAsia" w:eastAsia="仿宋_GB2312" w:cs="仿宋"/>
          <w:color w:val="444444"/>
          <w:sz w:val="32"/>
          <w:szCs w:val="32"/>
        </w:rPr>
        <w:t xml:space="preserve"> </w:t>
      </w:r>
      <w:r>
        <w:rPr>
          <w:rFonts w:hint="eastAsia" w:ascii="仿宋" w:hAnsi="仿宋" w:eastAsia="仿宋" w:cs="仿宋"/>
          <w:color w:val="000000"/>
          <w:kern w:val="0"/>
          <w:sz w:val="32"/>
          <w:szCs w:val="32"/>
          <w:lang w:val="en-US" w:eastAsia="zh-CN" w:bidi="ar"/>
        </w:rPr>
        <w:t>会员晋级</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（一）高级会员</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会员达到高级会员晋级条件，提交高级会员晋级申请，按照学会高级会员评定相应办法进行评定。</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（二）会士</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会士遴选采取提名制，不接受本人申请。晋级程序按照学会会士评定相应办法进行评定。</w:t>
      </w:r>
    </w:p>
    <w:p>
      <w:pPr>
        <w:pStyle w:val="5"/>
        <w:widowControl/>
        <w:shd w:val="clear" w:color="auto" w:fill="FFFFFF"/>
        <w:spacing w:beforeAutospacing="0" w:afterAutospacing="0" w:line="594" w:lineRule="exact"/>
        <w:ind w:firstLine="640" w:firstLineChars="200"/>
        <w:jc w:val="both"/>
        <w:rPr>
          <w:rFonts w:hint="eastAsia" w:eastAsia="仿宋_GB2312" w:cs="仿宋"/>
          <w:color w:val="444444"/>
          <w:sz w:val="32"/>
          <w:szCs w:val="32"/>
        </w:rPr>
      </w:pPr>
    </w:p>
    <w:p>
      <w:pPr>
        <w:widowControl/>
        <w:spacing w:line="594" w:lineRule="exact"/>
        <w:jc w:val="center"/>
        <w:rPr>
          <w:rFonts w:eastAsia="黑体" w:cs="黑体"/>
          <w:color w:val="000000"/>
          <w:kern w:val="0"/>
          <w:sz w:val="32"/>
          <w:szCs w:val="32"/>
          <w:lang w:bidi="ar"/>
        </w:rPr>
      </w:pPr>
      <w:r>
        <w:rPr>
          <w:rFonts w:hint="eastAsia" w:eastAsia="黑体" w:cs="黑体"/>
          <w:color w:val="000000"/>
          <w:kern w:val="0"/>
          <w:sz w:val="32"/>
          <w:szCs w:val="32"/>
          <w:lang w:bidi="ar"/>
        </w:rPr>
        <w:t>第四章 会员的权利和义务</w:t>
      </w:r>
    </w:p>
    <w:p>
      <w:pPr>
        <w:widowControl/>
        <w:spacing w:line="594" w:lineRule="exact"/>
        <w:jc w:val="center"/>
        <w:rPr>
          <w:rFonts w:hint="eastAsia" w:eastAsia="黑体" w:cs="黑体"/>
          <w:color w:val="000000"/>
          <w:kern w:val="0"/>
          <w:sz w:val="32"/>
          <w:szCs w:val="32"/>
          <w:lang w:bidi="ar"/>
        </w:rPr>
      </w:pPr>
    </w:p>
    <w:p>
      <w:pPr>
        <w:pStyle w:val="5"/>
        <w:widowControl/>
        <w:shd w:val="clear" w:color="auto" w:fill="FFFFFF"/>
        <w:spacing w:beforeAutospacing="0" w:afterAutospacing="0" w:line="594" w:lineRule="exact"/>
        <w:rPr>
          <w:rFonts w:eastAsia="仿宋_GB2312" w:cs="仿宋"/>
          <w:color w:val="444444"/>
          <w:sz w:val="32"/>
          <w:szCs w:val="32"/>
        </w:rPr>
      </w:pPr>
      <w:r>
        <w:rPr>
          <w:rFonts w:hint="eastAsia" w:eastAsia="仿宋_GB2312" w:cs="仿宋"/>
          <w:color w:val="444444"/>
          <w:sz w:val="32"/>
          <w:szCs w:val="32"/>
        </w:rPr>
        <w:t xml:space="preserve">    </w:t>
      </w:r>
      <w:r>
        <w:rPr>
          <w:rFonts w:hint="eastAsia" w:ascii="黑体" w:hAnsi="黑体" w:eastAsia="黑体" w:cs="仿宋"/>
          <w:color w:val="444444"/>
          <w:sz w:val="32"/>
          <w:szCs w:val="32"/>
        </w:rPr>
        <w:t>第</w:t>
      </w:r>
      <w:r>
        <w:rPr>
          <w:rFonts w:hint="eastAsia" w:ascii="黑体" w:hAnsi="黑体" w:eastAsia="黑体" w:cs="仿宋"/>
          <w:color w:val="444444"/>
          <w:sz w:val="32"/>
          <w:szCs w:val="32"/>
          <w:lang w:val="en-US" w:eastAsia="zh-CN"/>
        </w:rPr>
        <w:t>十</w:t>
      </w:r>
      <w:r>
        <w:rPr>
          <w:rFonts w:hint="eastAsia" w:ascii="黑体" w:hAnsi="黑体" w:eastAsia="黑体" w:cs="仿宋"/>
          <w:color w:val="444444"/>
          <w:sz w:val="32"/>
          <w:szCs w:val="32"/>
        </w:rPr>
        <w:t>条</w:t>
      </w:r>
      <w:r>
        <w:rPr>
          <w:rFonts w:hint="eastAsia" w:eastAsia="仿宋_GB2312" w:cs="仿宋"/>
          <w:color w:val="444444"/>
          <w:sz w:val="32"/>
          <w:szCs w:val="32"/>
        </w:rPr>
        <w:t xml:space="preserve"> </w:t>
      </w:r>
      <w:r>
        <w:rPr>
          <w:rFonts w:hint="eastAsia" w:ascii="仿宋" w:hAnsi="仿宋" w:eastAsia="仿宋" w:cs="仿宋"/>
          <w:color w:val="000000"/>
          <w:kern w:val="0"/>
          <w:sz w:val="32"/>
          <w:szCs w:val="32"/>
          <w:lang w:val="en-US" w:eastAsia="zh-CN" w:bidi="ar"/>
        </w:rPr>
        <w:t>学会在提供服务时，严格区分会员和非会员。公益活动，会员享有优先权；收费服务，会员享有优惠价格。向会员提供的服务和优惠措施以学会发布为准。</w:t>
      </w:r>
      <w:r>
        <w:rPr>
          <w:rFonts w:hint="eastAsia" w:eastAsia="仿宋_GB2312" w:cs="仿宋"/>
          <w:color w:val="444444"/>
          <w:sz w:val="32"/>
          <w:szCs w:val="32"/>
        </w:rPr>
        <w:t xml:space="preserve"> </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lang w:val="en-US" w:eastAsia="zh-CN" w:bidi="ar"/>
        </w:rPr>
      </w:pPr>
      <w:r>
        <w:rPr>
          <w:rFonts w:hint="eastAsia" w:ascii="黑体" w:hAnsi="黑体" w:eastAsia="黑体" w:cs="仿宋"/>
          <w:color w:val="444444"/>
          <w:sz w:val="32"/>
          <w:szCs w:val="32"/>
        </w:rPr>
        <w:t>第十</w:t>
      </w:r>
      <w:r>
        <w:rPr>
          <w:rFonts w:hint="eastAsia" w:ascii="黑体" w:hAnsi="黑体" w:eastAsia="黑体" w:cs="仿宋"/>
          <w:color w:val="444444"/>
          <w:sz w:val="32"/>
          <w:szCs w:val="32"/>
          <w:lang w:val="en-US" w:eastAsia="zh-CN"/>
        </w:rPr>
        <w:t>一</w:t>
      </w:r>
      <w:r>
        <w:rPr>
          <w:rFonts w:hint="eastAsia" w:ascii="黑体" w:hAnsi="黑体" w:eastAsia="黑体" w:cs="仿宋"/>
          <w:color w:val="444444"/>
          <w:sz w:val="32"/>
          <w:szCs w:val="32"/>
        </w:rPr>
        <w:t>条</w:t>
      </w:r>
      <w:r>
        <w:rPr>
          <w:rFonts w:hint="eastAsia" w:eastAsia="仿宋_GB2312" w:cs="仿宋"/>
          <w:color w:val="444444"/>
          <w:sz w:val="32"/>
          <w:szCs w:val="32"/>
        </w:rPr>
        <w:t xml:space="preserve"> </w:t>
      </w:r>
      <w:r>
        <w:rPr>
          <w:rFonts w:hint="eastAsia" w:ascii="仿宋" w:hAnsi="仿宋" w:eastAsia="仿宋" w:cs="仿宋"/>
          <w:color w:val="000000"/>
          <w:kern w:val="0"/>
          <w:sz w:val="32"/>
          <w:szCs w:val="32"/>
          <w:lang w:val="en-US" w:eastAsia="zh-CN" w:bidi="ar"/>
        </w:rPr>
        <w:t xml:space="preserve">会员享有的权利： </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（一）个人会员 </w:t>
      </w:r>
    </w:p>
    <w:p>
      <w:pPr>
        <w:pStyle w:val="5"/>
        <w:widowControl/>
        <w:shd w:val="clear" w:color="auto" w:fill="FFFFFF"/>
        <w:spacing w:beforeAutospacing="0" w:afterAutospacing="0" w:line="594" w:lineRule="exact"/>
        <w:ind w:left="283" w:leftChars="135"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 学会的选举权、被选举权和表决权（</w:t>
      </w:r>
      <w:r>
        <w:rPr>
          <w:rFonts w:hint="eastAsia" w:ascii="仿宋" w:hAnsi="仿宋" w:eastAsia="仿宋" w:cs="仿宋"/>
          <w:color w:val="000000"/>
          <w:kern w:val="0"/>
          <w:sz w:val="32"/>
          <w:szCs w:val="32"/>
          <w:highlight w:val="none"/>
          <w:lang w:val="en-US" w:eastAsia="zh-CN" w:bidi="ar"/>
        </w:rPr>
        <w:t>学生会员和外籍会员</w:t>
      </w:r>
      <w:r>
        <w:rPr>
          <w:rFonts w:hint="eastAsia" w:ascii="仿宋" w:hAnsi="仿宋" w:eastAsia="仿宋" w:cs="仿宋"/>
          <w:color w:val="000000"/>
          <w:kern w:val="0"/>
          <w:sz w:val="32"/>
          <w:szCs w:val="32"/>
          <w:lang w:val="en-US" w:eastAsia="zh-CN" w:bidi="ar"/>
        </w:rPr>
        <w:t xml:space="preserve">除外）； </w:t>
      </w:r>
    </w:p>
    <w:p>
      <w:pPr>
        <w:pStyle w:val="5"/>
        <w:widowControl/>
        <w:shd w:val="clear" w:color="auto" w:fill="FFFFFF"/>
        <w:spacing w:beforeAutospacing="0" w:afterAutospacing="0" w:line="594" w:lineRule="exact"/>
        <w:ind w:left="283" w:leftChars="135"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2. 优惠或免费参加学会及分支机构的活动； </w:t>
      </w:r>
    </w:p>
    <w:p>
      <w:pPr>
        <w:pStyle w:val="5"/>
        <w:widowControl/>
        <w:shd w:val="clear" w:color="auto" w:fill="FFFFFF"/>
        <w:spacing w:beforeAutospacing="0" w:afterAutospacing="0" w:line="594" w:lineRule="exact"/>
        <w:ind w:left="283" w:leftChars="135"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3. 优惠或免费获得学会提供的技术报告或信息服务； </w:t>
      </w:r>
    </w:p>
    <w:p>
      <w:pPr>
        <w:pStyle w:val="5"/>
        <w:widowControl/>
        <w:shd w:val="clear" w:color="auto" w:fill="FFFFFF"/>
        <w:spacing w:beforeAutospacing="0" w:afterAutospacing="0" w:line="594" w:lineRule="exact"/>
        <w:ind w:left="283" w:leftChars="135"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 优惠或免费在学会期刊上发表论文；</w:t>
      </w:r>
    </w:p>
    <w:p>
      <w:pPr>
        <w:pStyle w:val="5"/>
        <w:widowControl/>
        <w:shd w:val="clear" w:color="auto" w:fill="FFFFFF"/>
        <w:spacing w:beforeAutospacing="0" w:afterAutospacing="0" w:line="594" w:lineRule="exact"/>
        <w:ind w:left="283" w:leftChars="135"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5. 优惠或免费参加学会继续教育或其他培训项目； </w:t>
      </w:r>
    </w:p>
    <w:p>
      <w:pPr>
        <w:pStyle w:val="5"/>
        <w:widowControl/>
        <w:shd w:val="clear" w:color="auto" w:fill="FFFFFF"/>
        <w:spacing w:beforeAutospacing="0" w:afterAutospacing="0" w:line="594" w:lineRule="exact"/>
        <w:ind w:left="283" w:leftChars="135"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6. 具备申请学会学术荣誉和奖励的资格；</w:t>
      </w:r>
    </w:p>
    <w:p>
      <w:pPr>
        <w:pStyle w:val="5"/>
        <w:widowControl/>
        <w:shd w:val="clear" w:color="auto" w:fill="FFFFFF"/>
        <w:spacing w:beforeAutospacing="0" w:afterAutospacing="0" w:line="594" w:lineRule="exact"/>
        <w:ind w:left="283" w:leftChars="135"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7. 对学会工作的批评建议权和监督权； </w:t>
      </w:r>
    </w:p>
    <w:p>
      <w:pPr>
        <w:pStyle w:val="5"/>
        <w:shd w:val="clear" w:color="auto" w:fill="FFFFFF"/>
        <w:spacing w:beforeAutospacing="0" w:afterAutospacing="0" w:line="594" w:lineRule="exact"/>
        <w:ind w:left="283" w:leftChars="135"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8. 高级会员及会士具有申请学会理事和分支机构候选人资格；</w:t>
      </w:r>
    </w:p>
    <w:p>
      <w:pPr>
        <w:pStyle w:val="5"/>
        <w:shd w:val="clear" w:color="auto" w:fill="FFFFFF"/>
        <w:spacing w:beforeAutospacing="0" w:afterAutospacing="0" w:line="594" w:lineRule="exact"/>
        <w:ind w:left="283" w:leftChars="135"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9. 高级会员有向学会推荐高级会员的权利，会士有向学会推荐高级会员和会士的权利；</w:t>
      </w:r>
    </w:p>
    <w:p>
      <w:pPr>
        <w:pStyle w:val="5"/>
        <w:shd w:val="clear" w:color="auto" w:fill="FFFFFF"/>
        <w:spacing w:beforeAutospacing="0" w:afterAutospacing="0" w:line="594" w:lineRule="exact"/>
        <w:ind w:left="283" w:leftChars="135" w:firstLine="640" w:firstLineChars="200"/>
        <w:jc w:val="both"/>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10. 外籍会员不在学会任职。</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（二）单位会员</w:t>
      </w:r>
    </w:p>
    <w:p>
      <w:pPr>
        <w:pStyle w:val="5"/>
        <w:widowControl/>
        <w:shd w:val="clear" w:color="auto" w:fill="FFFFFF"/>
        <w:spacing w:beforeAutospacing="0" w:afterAutospacing="0" w:line="594" w:lineRule="exact"/>
        <w:ind w:left="283" w:leftChars="135"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 向学会提名或推荐本单位的个人或牵头项目，参评学会荣誉和奖项；</w:t>
      </w:r>
    </w:p>
    <w:p>
      <w:pPr>
        <w:pStyle w:val="5"/>
        <w:widowControl/>
        <w:shd w:val="clear" w:color="auto" w:fill="FFFFFF"/>
        <w:spacing w:beforeAutospacing="0" w:afterAutospacing="0" w:line="594" w:lineRule="exact"/>
        <w:ind w:left="283" w:leftChars="135"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 可优先获得经学会推荐参评国家或省部级人才和项目遴选机会；</w:t>
      </w:r>
    </w:p>
    <w:p>
      <w:pPr>
        <w:pStyle w:val="5"/>
        <w:widowControl/>
        <w:shd w:val="clear" w:color="auto" w:fill="FFFFFF"/>
        <w:spacing w:beforeAutospacing="0" w:afterAutospacing="0" w:line="594" w:lineRule="exact"/>
        <w:ind w:left="283" w:leftChars="135"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 可参选学会理事单位、常务理事单位；</w:t>
      </w:r>
    </w:p>
    <w:p>
      <w:pPr>
        <w:pStyle w:val="5"/>
        <w:widowControl/>
        <w:shd w:val="clear" w:color="auto" w:fill="FFFFFF"/>
        <w:spacing w:beforeAutospacing="0" w:afterAutospacing="0" w:line="594" w:lineRule="exact"/>
        <w:ind w:left="283" w:leftChars="135"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 可推荐本单位有学术影响力高级会员参选学会理事或分会委员；</w:t>
      </w:r>
    </w:p>
    <w:p>
      <w:pPr>
        <w:pStyle w:val="5"/>
        <w:widowControl/>
        <w:shd w:val="clear" w:color="auto" w:fill="FFFFFF"/>
        <w:spacing w:beforeAutospacing="0" w:afterAutospacing="0" w:line="594" w:lineRule="exact"/>
        <w:ind w:left="283" w:leftChars="135"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5. 可发起或优先承办学会活动；</w:t>
      </w:r>
    </w:p>
    <w:p>
      <w:pPr>
        <w:pStyle w:val="5"/>
        <w:widowControl/>
        <w:shd w:val="clear" w:color="auto" w:fill="FFFFFF"/>
        <w:spacing w:beforeAutospacing="0" w:afterAutospacing="0" w:line="594" w:lineRule="exact"/>
        <w:ind w:left="283" w:leftChars="135"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6. 优惠或免费在学会立项开展团体标准研制工作；</w:t>
      </w:r>
    </w:p>
    <w:p>
      <w:pPr>
        <w:pStyle w:val="5"/>
        <w:widowControl/>
        <w:shd w:val="clear" w:color="auto" w:fill="FFFFFF"/>
        <w:spacing w:beforeAutospacing="0" w:afterAutospacing="0" w:line="594" w:lineRule="exact"/>
        <w:ind w:left="283" w:leftChars="135"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7. 优惠或免费获得学会提供的技术报告或信息服务； </w:t>
      </w:r>
    </w:p>
    <w:p>
      <w:pPr>
        <w:pStyle w:val="5"/>
        <w:widowControl/>
        <w:shd w:val="clear" w:color="auto" w:fill="FFFFFF"/>
        <w:spacing w:beforeAutospacing="0" w:afterAutospacing="0" w:line="594" w:lineRule="exact"/>
        <w:ind w:left="283" w:leftChars="135" w:firstLine="640" w:firstLineChars="200"/>
        <w:jc w:val="both"/>
        <w:rPr>
          <w:rFonts w:eastAsia="仿宋_GB2312" w:cs="仿宋"/>
          <w:color w:val="444444"/>
          <w:sz w:val="32"/>
          <w:szCs w:val="32"/>
        </w:rPr>
      </w:pPr>
      <w:r>
        <w:rPr>
          <w:rFonts w:hint="eastAsia" w:ascii="仿宋" w:hAnsi="仿宋" w:eastAsia="仿宋" w:cs="仿宋"/>
          <w:color w:val="000000"/>
          <w:kern w:val="0"/>
          <w:sz w:val="32"/>
          <w:szCs w:val="32"/>
          <w:lang w:val="en-US" w:eastAsia="zh-CN" w:bidi="ar"/>
        </w:rPr>
        <w:t>8. 对学会工作的批评建议权和监督权。</w:t>
      </w:r>
    </w:p>
    <w:p>
      <w:pPr>
        <w:pStyle w:val="5"/>
        <w:widowControl/>
        <w:shd w:val="clear" w:color="auto" w:fill="FFFFFF"/>
        <w:spacing w:beforeAutospacing="0" w:afterAutospacing="0" w:line="594" w:lineRule="exact"/>
        <w:ind w:firstLine="640" w:firstLineChars="200"/>
        <w:jc w:val="both"/>
        <w:rPr>
          <w:rFonts w:hint="eastAsia" w:eastAsia="仿宋_GB2312" w:cs="仿宋"/>
          <w:color w:val="444444"/>
          <w:sz w:val="32"/>
          <w:szCs w:val="32"/>
        </w:rPr>
      </w:pPr>
      <w:r>
        <w:rPr>
          <w:rFonts w:hint="eastAsia" w:ascii="黑体" w:hAnsi="黑体" w:eastAsia="黑体" w:cs="仿宋"/>
          <w:color w:val="444444"/>
          <w:sz w:val="32"/>
          <w:szCs w:val="32"/>
        </w:rPr>
        <w:t>第十</w:t>
      </w:r>
      <w:r>
        <w:rPr>
          <w:rFonts w:hint="eastAsia" w:ascii="黑体" w:hAnsi="黑体" w:eastAsia="黑体" w:cs="仿宋"/>
          <w:color w:val="444444"/>
          <w:sz w:val="32"/>
          <w:szCs w:val="32"/>
          <w:lang w:val="en-US" w:eastAsia="zh-CN"/>
        </w:rPr>
        <w:t>二</w:t>
      </w:r>
      <w:r>
        <w:rPr>
          <w:rFonts w:hint="eastAsia" w:ascii="黑体" w:hAnsi="黑体" w:eastAsia="黑体" w:cs="仿宋"/>
          <w:color w:val="444444"/>
          <w:sz w:val="32"/>
          <w:szCs w:val="32"/>
        </w:rPr>
        <w:t>条</w:t>
      </w:r>
      <w:r>
        <w:rPr>
          <w:rFonts w:hint="eastAsia" w:eastAsia="仿宋_GB2312" w:cs="仿宋"/>
          <w:color w:val="444444"/>
          <w:sz w:val="32"/>
          <w:szCs w:val="32"/>
        </w:rPr>
        <w:t xml:space="preserve"> 会员的义务 </w:t>
      </w:r>
    </w:p>
    <w:p>
      <w:pPr>
        <w:widowControl/>
        <w:spacing w:line="594" w:lineRule="exact"/>
        <w:ind w:firstLine="640" w:firstLineChars="200"/>
        <w:jc w:val="left"/>
        <w:rPr>
          <w:rFonts w:hint="eastAsia" w:ascii="仿宋" w:hAnsi="仿宋" w:eastAsia="仿宋" w:cs="仿宋"/>
          <w:color w:val="000000"/>
          <w:kern w:val="0"/>
          <w:sz w:val="32"/>
          <w:szCs w:val="32"/>
          <w:lang w:bidi="ar"/>
        </w:rPr>
      </w:pPr>
      <w:r>
        <w:rPr>
          <w:rFonts w:hint="eastAsia" w:ascii="仿宋" w:hAnsi="仿宋" w:eastAsia="仿宋" w:cs="仿宋"/>
          <w:sz w:val="32"/>
          <w:szCs w:val="32"/>
        </w:rPr>
        <w:t>（一）</w:t>
      </w:r>
      <w:r>
        <w:rPr>
          <w:rFonts w:hint="eastAsia" w:ascii="仿宋" w:hAnsi="仿宋" w:eastAsia="仿宋" w:cs="仿宋"/>
          <w:color w:val="000000"/>
          <w:kern w:val="0"/>
          <w:sz w:val="32"/>
          <w:szCs w:val="32"/>
          <w:lang w:bidi="ar"/>
        </w:rPr>
        <w:t>遵守学会《章程》，执行学会的决议；</w:t>
      </w:r>
    </w:p>
    <w:p>
      <w:pPr>
        <w:widowControl/>
        <w:spacing w:line="594" w:lineRule="exact"/>
        <w:ind w:firstLine="640" w:firstLineChars="20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（二）维护学会的合法权益；</w:t>
      </w:r>
    </w:p>
    <w:p>
      <w:pPr>
        <w:widowControl/>
        <w:spacing w:line="594" w:lineRule="exact"/>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bidi="ar"/>
        </w:rPr>
        <w:t>（三）</w:t>
      </w:r>
      <w:r>
        <w:rPr>
          <w:rFonts w:hint="eastAsia" w:ascii="仿宋" w:hAnsi="仿宋" w:eastAsia="仿宋" w:cs="仿宋"/>
          <w:color w:val="000000"/>
          <w:kern w:val="0"/>
          <w:sz w:val="32"/>
          <w:szCs w:val="32"/>
          <w:lang w:val="en-US" w:eastAsia="zh-CN" w:bidi="ar"/>
        </w:rPr>
        <w:t>积极参与和宣传学会的各项活动，为学会的发展献策出力；</w:t>
      </w:r>
    </w:p>
    <w:p>
      <w:pPr>
        <w:widowControl/>
        <w:spacing w:line="594" w:lineRule="exact"/>
        <w:ind w:firstLine="640" w:firstLineChars="200"/>
        <w:jc w:val="left"/>
        <w:rPr>
          <w:rFonts w:hint="eastAsia" w:ascii="仿宋" w:hAnsi="仿宋" w:eastAsia="仿宋" w:cs="仿宋"/>
          <w:color w:val="000000"/>
          <w:kern w:val="0"/>
          <w:sz w:val="32"/>
          <w:szCs w:val="32"/>
          <w:lang w:eastAsia="zh-CN" w:bidi="ar"/>
        </w:rPr>
      </w:pPr>
      <w:r>
        <w:rPr>
          <w:rFonts w:hint="eastAsia" w:ascii="仿宋" w:hAnsi="仿宋" w:eastAsia="仿宋" w:cs="仿宋"/>
          <w:color w:val="000000"/>
          <w:kern w:val="0"/>
          <w:sz w:val="32"/>
          <w:szCs w:val="32"/>
          <w:lang w:bidi="ar"/>
        </w:rPr>
        <w:t>（</w:t>
      </w:r>
      <w:r>
        <w:rPr>
          <w:rFonts w:hint="eastAsia" w:ascii="仿宋" w:hAnsi="仿宋" w:eastAsia="仿宋" w:cs="仿宋"/>
          <w:color w:val="000000"/>
          <w:kern w:val="0"/>
          <w:sz w:val="32"/>
          <w:szCs w:val="32"/>
          <w:lang w:val="en-US" w:eastAsia="zh-CN" w:bidi="ar"/>
        </w:rPr>
        <w:t>四</w:t>
      </w:r>
      <w:r>
        <w:rPr>
          <w:rFonts w:hint="eastAsia" w:ascii="仿宋" w:hAnsi="仿宋" w:eastAsia="仿宋" w:cs="仿宋"/>
          <w:color w:val="000000"/>
          <w:kern w:val="0"/>
          <w:sz w:val="32"/>
          <w:szCs w:val="32"/>
          <w:lang w:bidi="ar"/>
        </w:rPr>
        <w:t>）会员信息有变化时及时更新</w:t>
      </w:r>
      <w:r>
        <w:rPr>
          <w:rFonts w:hint="eastAsia" w:ascii="仿宋" w:hAnsi="仿宋" w:eastAsia="仿宋" w:cs="仿宋"/>
          <w:color w:val="000000"/>
          <w:kern w:val="0"/>
          <w:sz w:val="32"/>
          <w:szCs w:val="32"/>
          <w:lang w:eastAsia="zh-CN" w:bidi="ar"/>
        </w:rPr>
        <w:t>；</w:t>
      </w:r>
    </w:p>
    <w:p>
      <w:pPr>
        <w:widowControl/>
        <w:spacing w:line="594" w:lineRule="exact"/>
        <w:ind w:firstLine="640" w:firstLineChars="20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五</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积极发展学会会员，推荐符合条件的会员等级晋升；</w:t>
      </w:r>
    </w:p>
    <w:p>
      <w:pPr>
        <w:widowControl/>
        <w:spacing w:line="594" w:lineRule="exact"/>
        <w:ind w:firstLine="640" w:firstLineChars="20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val="en-US" w:eastAsia="zh-CN" w:bidi="ar"/>
        </w:rPr>
        <w:t>（六）按规定按时足额交纳会费。</w:t>
      </w:r>
    </w:p>
    <w:p>
      <w:pPr>
        <w:pStyle w:val="5"/>
        <w:widowControl/>
        <w:shd w:val="clear" w:color="auto" w:fill="FFFFFF"/>
        <w:spacing w:beforeAutospacing="0" w:afterAutospacing="0" w:line="594" w:lineRule="exact"/>
        <w:ind w:firstLine="640" w:firstLineChars="200"/>
        <w:jc w:val="both"/>
        <w:rPr>
          <w:rFonts w:hint="eastAsia" w:eastAsia="仿宋_GB2312" w:cs="仿宋"/>
          <w:color w:val="444444"/>
          <w:sz w:val="32"/>
          <w:szCs w:val="32"/>
        </w:rPr>
      </w:pPr>
    </w:p>
    <w:p>
      <w:pPr>
        <w:widowControl/>
        <w:spacing w:line="594" w:lineRule="exact"/>
        <w:jc w:val="center"/>
        <w:rPr>
          <w:rFonts w:eastAsia="黑体" w:cs="黑体"/>
          <w:color w:val="000000"/>
          <w:kern w:val="0"/>
          <w:sz w:val="32"/>
          <w:szCs w:val="32"/>
          <w:lang w:bidi="ar"/>
        </w:rPr>
      </w:pPr>
      <w:r>
        <w:rPr>
          <w:rFonts w:hint="eastAsia" w:eastAsia="黑体" w:cs="黑体"/>
          <w:color w:val="000000"/>
          <w:kern w:val="0"/>
          <w:sz w:val="32"/>
          <w:szCs w:val="32"/>
          <w:lang w:bidi="ar"/>
        </w:rPr>
        <w:t>第五章 退会和申诉</w:t>
      </w:r>
    </w:p>
    <w:p>
      <w:pPr>
        <w:widowControl/>
        <w:spacing w:line="594" w:lineRule="exact"/>
        <w:jc w:val="center"/>
        <w:rPr>
          <w:rFonts w:hint="eastAsia" w:eastAsia="黑体" w:cs="黑体"/>
          <w:color w:val="000000"/>
          <w:kern w:val="0"/>
          <w:sz w:val="32"/>
          <w:szCs w:val="32"/>
          <w:lang w:bidi="ar"/>
        </w:rPr>
      </w:pPr>
    </w:p>
    <w:p>
      <w:pPr>
        <w:pStyle w:val="5"/>
        <w:widowControl/>
        <w:shd w:val="clear" w:color="auto" w:fill="FFFFFF"/>
        <w:spacing w:beforeAutospacing="0" w:afterAutospacing="0" w:line="594" w:lineRule="exact"/>
        <w:ind w:firstLine="640" w:firstLineChars="200"/>
        <w:jc w:val="both"/>
        <w:rPr>
          <w:rFonts w:eastAsia="仿宋_GB2312" w:cs="仿宋"/>
          <w:color w:val="444444"/>
          <w:sz w:val="32"/>
          <w:szCs w:val="32"/>
        </w:rPr>
      </w:pPr>
      <w:r>
        <w:rPr>
          <w:rFonts w:hint="eastAsia" w:ascii="黑体" w:hAnsi="黑体" w:eastAsia="黑体" w:cs="仿宋"/>
          <w:color w:val="444444"/>
          <w:sz w:val="32"/>
          <w:szCs w:val="32"/>
        </w:rPr>
        <w:t>第十</w:t>
      </w:r>
      <w:r>
        <w:rPr>
          <w:rFonts w:hint="eastAsia" w:ascii="黑体" w:hAnsi="黑体" w:eastAsia="黑体" w:cs="仿宋"/>
          <w:color w:val="444444"/>
          <w:sz w:val="32"/>
          <w:szCs w:val="32"/>
          <w:lang w:val="en-US" w:eastAsia="zh-CN"/>
        </w:rPr>
        <w:t>三</w:t>
      </w:r>
      <w:r>
        <w:rPr>
          <w:rFonts w:hint="eastAsia" w:ascii="黑体" w:hAnsi="黑体" w:eastAsia="黑体" w:cs="仿宋"/>
          <w:color w:val="444444"/>
          <w:sz w:val="32"/>
          <w:szCs w:val="32"/>
        </w:rPr>
        <w:t>条</w:t>
      </w:r>
      <w:r>
        <w:rPr>
          <w:rFonts w:hint="eastAsia" w:eastAsia="仿宋_GB2312" w:cs="仿宋"/>
          <w:color w:val="444444"/>
          <w:sz w:val="32"/>
          <w:szCs w:val="32"/>
        </w:rPr>
        <w:t xml:space="preserve"> </w:t>
      </w:r>
      <w:r>
        <w:rPr>
          <w:rFonts w:hint="eastAsia" w:ascii="仿宋" w:hAnsi="仿宋" w:eastAsia="仿宋" w:cs="仿宋"/>
          <w:color w:val="000000"/>
          <w:kern w:val="0"/>
          <w:sz w:val="32"/>
          <w:szCs w:val="32"/>
          <w:lang w:val="en-US" w:eastAsia="zh-CN" w:bidi="ar"/>
        </w:rPr>
        <w:t>会员因故要求退会，须向学会会员管理部门提出书面申请，退会后获得的服务相应停止，已交会费不予退还。</w:t>
      </w:r>
    </w:p>
    <w:p>
      <w:pPr>
        <w:spacing w:line="360" w:lineRule="auto"/>
        <w:ind w:firstLine="640" w:firstLineChars="200"/>
        <w:rPr>
          <w:rFonts w:hint="eastAsia" w:ascii="仿宋" w:hAnsi="仿宋" w:eastAsia="仿宋" w:cs="仿宋"/>
          <w:color w:val="000000"/>
          <w:kern w:val="0"/>
          <w:sz w:val="32"/>
          <w:szCs w:val="32"/>
          <w:lang w:bidi="ar"/>
        </w:rPr>
      </w:pPr>
      <w:r>
        <w:rPr>
          <w:rFonts w:hint="eastAsia" w:ascii="黑体" w:hAnsi="黑体" w:eastAsia="黑体" w:cs="仿宋"/>
          <w:color w:val="444444"/>
          <w:sz w:val="32"/>
          <w:szCs w:val="32"/>
        </w:rPr>
        <w:t>第十</w:t>
      </w:r>
      <w:r>
        <w:rPr>
          <w:rFonts w:hint="eastAsia" w:ascii="黑体" w:hAnsi="黑体" w:eastAsia="黑体" w:cs="仿宋"/>
          <w:color w:val="444444"/>
          <w:sz w:val="32"/>
          <w:szCs w:val="32"/>
          <w:lang w:val="en-US" w:eastAsia="zh-CN"/>
        </w:rPr>
        <w:t>四</w:t>
      </w:r>
      <w:r>
        <w:rPr>
          <w:rFonts w:hint="eastAsia" w:ascii="黑体" w:hAnsi="黑体" w:eastAsia="黑体" w:cs="仿宋"/>
          <w:color w:val="444444"/>
          <w:sz w:val="32"/>
          <w:szCs w:val="32"/>
        </w:rPr>
        <w:t>条</w:t>
      </w:r>
      <w:r>
        <w:rPr>
          <w:rFonts w:hint="eastAsia" w:eastAsia="仿宋_GB2312" w:cs="仿宋"/>
          <w:color w:val="444444"/>
          <w:sz w:val="32"/>
          <w:szCs w:val="32"/>
        </w:rPr>
        <w:t xml:space="preserve"> </w:t>
      </w:r>
      <w:r>
        <w:rPr>
          <w:rFonts w:hint="eastAsia" w:ascii="仿宋" w:hAnsi="仿宋" w:eastAsia="仿宋" w:cs="仿宋"/>
          <w:color w:val="000000"/>
          <w:kern w:val="0"/>
          <w:sz w:val="32"/>
          <w:szCs w:val="32"/>
          <w:lang w:val="en-US" w:eastAsia="zh-CN" w:bidi="ar"/>
        </w:rPr>
        <w:t>会员未按时交纳会费将停止会员身份和权益，如再次交费，可恢复原会员身份和权益。</w:t>
      </w:r>
    </w:p>
    <w:p>
      <w:pPr>
        <w:pStyle w:val="5"/>
        <w:widowControl/>
        <w:shd w:val="clear" w:color="auto" w:fill="FFFFFF"/>
        <w:spacing w:beforeAutospacing="0" w:afterAutospacing="0" w:line="594" w:lineRule="exact"/>
        <w:ind w:firstLine="640" w:firstLineChars="200"/>
        <w:jc w:val="both"/>
        <w:rPr>
          <w:rFonts w:eastAsia="仿宋_GB2312" w:cs="仿宋"/>
          <w:color w:val="444444"/>
          <w:sz w:val="32"/>
          <w:szCs w:val="32"/>
        </w:rPr>
      </w:pPr>
      <w:r>
        <w:rPr>
          <w:rFonts w:hint="eastAsia" w:ascii="黑体" w:hAnsi="黑体" w:eastAsia="黑体" w:cs="仿宋"/>
          <w:color w:val="444444"/>
          <w:sz w:val="32"/>
          <w:szCs w:val="32"/>
        </w:rPr>
        <w:t>第十</w:t>
      </w:r>
      <w:r>
        <w:rPr>
          <w:rFonts w:hint="eastAsia" w:ascii="黑体" w:hAnsi="黑体" w:eastAsia="黑体" w:cs="仿宋"/>
          <w:color w:val="444444"/>
          <w:sz w:val="32"/>
          <w:szCs w:val="32"/>
          <w:lang w:val="en-US" w:eastAsia="zh-CN"/>
        </w:rPr>
        <w:t>五</w:t>
      </w:r>
      <w:r>
        <w:rPr>
          <w:rFonts w:hint="eastAsia" w:ascii="黑体" w:hAnsi="黑体" w:eastAsia="黑体" w:cs="仿宋"/>
          <w:color w:val="444444"/>
          <w:sz w:val="32"/>
          <w:szCs w:val="32"/>
        </w:rPr>
        <w:t>条</w:t>
      </w:r>
      <w:r>
        <w:rPr>
          <w:rFonts w:hint="eastAsia" w:eastAsia="仿宋_GB2312" w:cs="仿宋"/>
          <w:color w:val="444444"/>
          <w:sz w:val="32"/>
          <w:szCs w:val="32"/>
        </w:rPr>
        <w:t xml:space="preserve"> </w:t>
      </w:r>
      <w:r>
        <w:rPr>
          <w:rFonts w:hint="eastAsia" w:ascii="仿宋" w:hAnsi="仿宋" w:eastAsia="仿宋" w:cs="仿宋"/>
          <w:color w:val="000000"/>
          <w:kern w:val="0"/>
          <w:sz w:val="32"/>
          <w:szCs w:val="32"/>
          <w:lang w:val="en-US" w:eastAsia="zh-CN" w:bidi="ar"/>
        </w:rPr>
        <w:t>已退会会员如希望恢复会员身份时，需按本条例第八条规定重新办理入会手续，会龄重新开始计算。</w:t>
      </w:r>
      <w:r>
        <w:rPr>
          <w:rFonts w:hint="eastAsia" w:eastAsia="仿宋_GB2312" w:cs="仿宋"/>
          <w:color w:val="444444"/>
          <w:sz w:val="32"/>
          <w:szCs w:val="32"/>
        </w:rPr>
        <w:t xml:space="preserve"> </w:t>
      </w:r>
    </w:p>
    <w:p>
      <w:pPr>
        <w:pStyle w:val="5"/>
        <w:widowControl/>
        <w:shd w:val="clear" w:color="auto" w:fill="FFFFFF"/>
        <w:spacing w:beforeAutospacing="0" w:afterAutospacing="0" w:line="594" w:lineRule="exact"/>
        <w:ind w:firstLine="640" w:firstLineChars="200"/>
        <w:jc w:val="both"/>
        <w:rPr>
          <w:rFonts w:eastAsia="仿宋_GB2312" w:cs="仿宋"/>
          <w:color w:val="444444"/>
          <w:sz w:val="32"/>
          <w:szCs w:val="32"/>
        </w:rPr>
      </w:pPr>
      <w:r>
        <w:rPr>
          <w:rFonts w:hint="eastAsia" w:ascii="黑体" w:hAnsi="黑体" w:eastAsia="黑体" w:cs="仿宋"/>
          <w:color w:val="444444"/>
          <w:sz w:val="32"/>
          <w:szCs w:val="32"/>
        </w:rPr>
        <w:t>第十</w:t>
      </w:r>
      <w:r>
        <w:rPr>
          <w:rFonts w:hint="eastAsia" w:ascii="黑体" w:hAnsi="黑体" w:eastAsia="黑体" w:cs="仿宋"/>
          <w:color w:val="444444"/>
          <w:sz w:val="32"/>
          <w:szCs w:val="32"/>
          <w:lang w:val="en-US" w:eastAsia="zh-CN"/>
        </w:rPr>
        <w:t>六</w:t>
      </w:r>
      <w:r>
        <w:rPr>
          <w:rFonts w:hint="eastAsia" w:ascii="黑体" w:hAnsi="黑体" w:eastAsia="黑体" w:cs="仿宋"/>
          <w:color w:val="444444"/>
          <w:sz w:val="32"/>
          <w:szCs w:val="32"/>
        </w:rPr>
        <w:t>条</w:t>
      </w:r>
      <w:r>
        <w:rPr>
          <w:rFonts w:hint="eastAsia" w:eastAsia="仿宋_GB2312" w:cs="仿宋"/>
          <w:color w:val="444444"/>
          <w:sz w:val="32"/>
          <w:szCs w:val="32"/>
        </w:rPr>
        <w:t xml:space="preserve"> </w:t>
      </w:r>
      <w:r>
        <w:rPr>
          <w:rFonts w:hint="eastAsia" w:ascii="仿宋" w:hAnsi="仿宋" w:eastAsia="仿宋" w:cs="仿宋"/>
          <w:color w:val="000000"/>
          <w:kern w:val="0"/>
          <w:sz w:val="32"/>
          <w:szCs w:val="32"/>
          <w:lang w:val="en-US" w:eastAsia="zh-CN" w:bidi="ar"/>
        </w:rPr>
        <w:t>退会处理</w:t>
      </w:r>
      <w:r>
        <w:rPr>
          <w:rFonts w:hint="eastAsia" w:eastAsia="仿宋_GB2312" w:cs="仿宋"/>
          <w:color w:val="444444"/>
          <w:sz w:val="32"/>
          <w:szCs w:val="32"/>
        </w:rPr>
        <w:t xml:space="preserve"> </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（一）会员有以下情形时，经学会组织工作委员会提请理事会审议，审议通过后予以取消会籍。</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 违反学术道德规范或违背职业道德者；</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2. 言行违反学会章程或其他规章的规定，对学会的利益或声誉造成重大损害者； </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3. 通过学会为个人或单位谋取不当利益者。 </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（二）会员个人触犯刑律被依法剥夺政治权利者，其会籍自然取消。</w:t>
      </w:r>
    </w:p>
    <w:p>
      <w:pPr>
        <w:pStyle w:val="5"/>
        <w:widowControl/>
        <w:shd w:val="clear" w:color="auto" w:fill="FFFFFF"/>
        <w:spacing w:beforeAutospacing="0" w:afterAutospacing="0" w:line="594" w:lineRule="exact"/>
        <w:ind w:firstLine="640" w:firstLineChars="200"/>
        <w:jc w:val="both"/>
        <w:rPr>
          <w:rFonts w:eastAsia="仿宋_GB2312" w:cs="仿宋"/>
          <w:color w:val="444444"/>
          <w:sz w:val="32"/>
          <w:szCs w:val="32"/>
          <w:shd w:val="clear" w:color="auto" w:fill="FFFFFF"/>
        </w:rPr>
      </w:pPr>
      <w:r>
        <w:rPr>
          <w:rFonts w:hint="eastAsia" w:ascii="黑体" w:hAnsi="黑体" w:eastAsia="黑体" w:cs="仿宋"/>
          <w:color w:val="444444"/>
          <w:sz w:val="32"/>
          <w:szCs w:val="32"/>
          <w:shd w:val="clear" w:color="auto" w:fill="FFFFFF"/>
        </w:rPr>
        <w:t>第十</w:t>
      </w:r>
      <w:r>
        <w:rPr>
          <w:rFonts w:hint="eastAsia" w:ascii="黑体" w:hAnsi="黑体" w:eastAsia="黑体" w:cs="仿宋"/>
          <w:color w:val="444444"/>
          <w:sz w:val="32"/>
          <w:szCs w:val="32"/>
          <w:shd w:val="clear" w:color="auto" w:fill="FFFFFF"/>
          <w:lang w:val="en-US" w:eastAsia="zh-CN"/>
        </w:rPr>
        <w:t>七</w:t>
      </w:r>
      <w:r>
        <w:rPr>
          <w:rFonts w:hint="eastAsia" w:ascii="黑体" w:hAnsi="黑体" w:eastAsia="黑体" w:cs="仿宋"/>
          <w:color w:val="444444"/>
          <w:sz w:val="32"/>
          <w:szCs w:val="32"/>
          <w:shd w:val="clear" w:color="auto" w:fill="FFFFFF"/>
        </w:rPr>
        <w:t>条</w:t>
      </w:r>
      <w:r>
        <w:rPr>
          <w:rFonts w:hint="eastAsia" w:eastAsia="仿宋_GB2312" w:cs="仿宋"/>
          <w:color w:val="444444"/>
          <w:sz w:val="32"/>
          <w:szCs w:val="32"/>
          <w:shd w:val="clear" w:color="auto" w:fill="FFFFFF"/>
        </w:rPr>
        <w:t xml:space="preserve"> </w:t>
      </w:r>
      <w:r>
        <w:rPr>
          <w:rFonts w:hint="eastAsia" w:ascii="仿宋" w:hAnsi="仿宋" w:eastAsia="仿宋" w:cs="仿宋"/>
          <w:color w:val="000000"/>
          <w:kern w:val="0"/>
          <w:sz w:val="32"/>
          <w:szCs w:val="32"/>
          <w:lang w:val="en-US" w:eastAsia="zh-CN" w:bidi="ar"/>
        </w:rPr>
        <w:t>对退会处理有异议的，可通过学会组织工作委员会向理事会提起申诉。理事会的裁决为最终裁决。</w:t>
      </w:r>
    </w:p>
    <w:p>
      <w:pPr>
        <w:pStyle w:val="5"/>
        <w:widowControl/>
        <w:shd w:val="clear" w:color="auto" w:fill="FFFFFF"/>
        <w:spacing w:beforeAutospacing="0" w:afterAutospacing="0" w:line="594" w:lineRule="exact"/>
        <w:ind w:firstLine="640" w:firstLineChars="200"/>
        <w:jc w:val="both"/>
        <w:rPr>
          <w:rFonts w:hint="eastAsia" w:eastAsia="仿宋_GB2312" w:cs="仿宋"/>
          <w:color w:val="444444"/>
          <w:sz w:val="32"/>
          <w:szCs w:val="32"/>
          <w:highlight w:val="yellow"/>
          <w:shd w:val="clear" w:color="auto" w:fill="FFFFFF"/>
        </w:rPr>
      </w:pPr>
    </w:p>
    <w:p>
      <w:pPr>
        <w:widowControl/>
        <w:spacing w:line="594" w:lineRule="exact"/>
        <w:jc w:val="center"/>
        <w:rPr>
          <w:rFonts w:hint="eastAsia" w:eastAsia="黑体" w:cs="黑体"/>
          <w:b w:val="0"/>
          <w:color w:val="000000"/>
          <w:kern w:val="0"/>
          <w:sz w:val="32"/>
          <w:szCs w:val="32"/>
          <w:lang w:bidi="ar"/>
        </w:rPr>
      </w:pPr>
      <w:r>
        <w:rPr>
          <w:rFonts w:hint="eastAsia" w:eastAsia="黑体" w:cs="黑体"/>
          <w:b w:val="0"/>
          <w:color w:val="000000"/>
          <w:kern w:val="0"/>
          <w:sz w:val="32"/>
          <w:szCs w:val="32"/>
          <w:lang w:bidi="ar"/>
        </w:rPr>
        <w:t>第六章 会费标准及会费的管理和使用</w:t>
      </w:r>
    </w:p>
    <w:p>
      <w:pPr>
        <w:widowControl/>
        <w:spacing w:line="594" w:lineRule="exact"/>
        <w:jc w:val="center"/>
        <w:rPr>
          <w:rFonts w:hint="eastAsia" w:eastAsia="黑体" w:cs="黑体"/>
          <w:color w:val="000000"/>
          <w:kern w:val="0"/>
          <w:sz w:val="32"/>
          <w:szCs w:val="32"/>
          <w:lang w:bidi="ar"/>
        </w:rPr>
      </w:pPr>
    </w:p>
    <w:p>
      <w:pPr>
        <w:pStyle w:val="5"/>
        <w:widowControl/>
        <w:shd w:val="clear" w:color="auto" w:fill="FFFFFF"/>
        <w:spacing w:beforeAutospacing="0" w:afterAutospacing="0" w:line="594" w:lineRule="exact"/>
        <w:ind w:firstLine="640" w:firstLineChars="200"/>
        <w:jc w:val="both"/>
        <w:rPr>
          <w:rFonts w:eastAsia="仿宋_GB2312" w:cs="仿宋"/>
          <w:color w:val="444444"/>
          <w:sz w:val="32"/>
          <w:szCs w:val="32"/>
        </w:rPr>
      </w:pPr>
      <w:r>
        <w:rPr>
          <w:rStyle w:val="10"/>
          <w:rFonts w:hint="eastAsia" w:ascii="黑体" w:hAnsi="黑体" w:eastAsia="黑体" w:cs="仿宋"/>
          <w:b w:val="0"/>
          <w:bCs/>
          <w:color w:val="444444"/>
          <w:sz w:val="32"/>
          <w:szCs w:val="32"/>
          <w:shd w:val="clear" w:color="auto" w:fill="FFFFFF"/>
        </w:rPr>
        <w:t>第十</w:t>
      </w:r>
      <w:r>
        <w:rPr>
          <w:rStyle w:val="10"/>
          <w:rFonts w:hint="eastAsia" w:ascii="黑体" w:hAnsi="黑体" w:eastAsia="黑体" w:cs="仿宋"/>
          <w:b w:val="0"/>
          <w:bCs/>
          <w:color w:val="444444"/>
          <w:sz w:val="32"/>
          <w:szCs w:val="32"/>
          <w:shd w:val="clear" w:color="auto" w:fill="FFFFFF"/>
          <w:lang w:val="en-US" w:eastAsia="zh-CN"/>
        </w:rPr>
        <w:t>八</w:t>
      </w:r>
      <w:r>
        <w:rPr>
          <w:rStyle w:val="10"/>
          <w:rFonts w:hint="eastAsia" w:ascii="黑体" w:hAnsi="黑体" w:eastAsia="黑体" w:cs="仿宋"/>
          <w:b w:val="0"/>
          <w:bCs/>
          <w:color w:val="444444"/>
          <w:sz w:val="32"/>
          <w:szCs w:val="32"/>
          <w:shd w:val="clear" w:color="auto" w:fill="FFFFFF"/>
        </w:rPr>
        <w:t>条</w:t>
      </w:r>
      <w:r>
        <w:rPr>
          <w:rStyle w:val="10"/>
          <w:rFonts w:hint="eastAsia" w:eastAsia="仿宋_GB2312" w:cs="仿宋"/>
          <w:b w:val="0"/>
          <w:bCs/>
          <w:color w:val="444444"/>
          <w:sz w:val="32"/>
          <w:szCs w:val="32"/>
          <w:shd w:val="clear" w:color="auto" w:fill="FFFFFF"/>
        </w:rPr>
        <w:t> </w:t>
      </w:r>
      <w:r>
        <w:rPr>
          <w:rFonts w:hint="eastAsia" w:ascii="仿宋" w:hAnsi="仿宋" w:eastAsia="仿宋" w:cs="仿宋"/>
          <w:color w:val="000000"/>
          <w:kern w:val="0"/>
          <w:sz w:val="32"/>
          <w:szCs w:val="32"/>
          <w:lang w:val="en-US" w:eastAsia="zh-CN" w:bidi="ar"/>
        </w:rPr>
        <w:t>会费标准</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（一）个人会员：</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1．学生会员：在读期间一次性会费50元</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2．普通会员：200元/年</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3．高级会员、外籍会员和会士：300元/年</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 单位会员：</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 普通单位会员：1万元/年</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 理事单位会员：5万元/年</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 常务理事单位会员：10万元/年</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 副理事长单位会员：20万元/年</w:t>
      </w:r>
    </w:p>
    <w:p>
      <w:pPr>
        <w:pStyle w:val="5"/>
        <w:widowControl/>
        <w:shd w:val="clear" w:color="auto" w:fill="FFFFFF"/>
        <w:spacing w:beforeAutospacing="0" w:afterAutospacing="0" w:line="594" w:lineRule="exact"/>
        <w:ind w:firstLine="640" w:firstLineChars="200"/>
        <w:jc w:val="both"/>
        <w:rPr>
          <w:rFonts w:eastAsia="仿宋_GB2312" w:cs="仿宋"/>
          <w:color w:val="444444"/>
          <w:sz w:val="32"/>
          <w:szCs w:val="32"/>
          <w:highlight w:val="none"/>
        </w:rPr>
      </w:pPr>
      <w:r>
        <w:rPr>
          <w:rStyle w:val="10"/>
          <w:rFonts w:hint="eastAsia" w:ascii="黑体" w:hAnsi="黑体" w:eastAsia="黑体" w:cs="仿宋"/>
          <w:b w:val="0"/>
          <w:bCs/>
          <w:color w:val="444444"/>
          <w:sz w:val="32"/>
          <w:szCs w:val="32"/>
          <w:shd w:val="clear" w:color="auto" w:fill="FFFFFF"/>
        </w:rPr>
        <w:t>第十</w:t>
      </w:r>
      <w:r>
        <w:rPr>
          <w:rStyle w:val="10"/>
          <w:rFonts w:hint="eastAsia" w:ascii="黑体" w:hAnsi="黑体" w:eastAsia="黑体" w:cs="仿宋"/>
          <w:b w:val="0"/>
          <w:bCs/>
          <w:color w:val="444444"/>
          <w:sz w:val="32"/>
          <w:szCs w:val="32"/>
          <w:shd w:val="clear" w:color="auto" w:fill="FFFFFF"/>
          <w:lang w:val="en-US" w:eastAsia="zh-CN"/>
        </w:rPr>
        <w:t>九</w:t>
      </w:r>
      <w:r>
        <w:rPr>
          <w:rStyle w:val="10"/>
          <w:rFonts w:hint="eastAsia" w:ascii="黑体" w:hAnsi="黑体" w:eastAsia="黑体" w:cs="仿宋"/>
          <w:b w:val="0"/>
          <w:bCs/>
          <w:color w:val="444444"/>
          <w:sz w:val="32"/>
          <w:szCs w:val="32"/>
          <w:shd w:val="clear" w:color="auto" w:fill="FFFFFF"/>
        </w:rPr>
        <w:t>条</w:t>
      </w:r>
      <w:r>
        <w:rPr>
          <w:rStyle w:val="10"/>
          <w:rFonts w:hint="eastAsia" w:eastAsia="仿宋_GB2312" w:cs="仿宋"/>
          <w:color w:val="444444"/>
          <w:sz w:val="32"/>
          <w:szCs w:val="32"/>
          <w:shd w:val="clear" w:color="auto" w:fill="FFFFFF"/>
        </w:rPr>
        <w:t>   </w:t>
      </w:r>
      <w:r>
        <w:rPr>
          <w:rFonts w:hint="eastAsia" w:ascii="仿宋" w:hAnsi="仿宋" w:eastAsia="仿宋" w:cs="仿宋"/>
          <w:color w:val="000000"/>
          <w:kern w:val="0"/>
          <w:sz w:val="32"/>
          <w:szCs w:val="32"/>
          <w:lang w:val="en-US" w:eastAsia="zh-CN" w:bidi="ar"/>
        </w:rPr>
        <w:t>会</w:t>
      </w:r>
      <w:r>
        <w:rPr>
          <w:rFonts w:hint="eastAsia" w:ascii="仿宋" w:hAnsi="仿宋" w:eastAsia="仿宋" w:cs="仿宋"/>
          <w:color w:val="000000"/>
          <w:kern w:val="0"/>
          <w:sz w:val="32"/>
          <w:szCs w:val="32"/>
          <w:highlight w:val="none"/>
          <w:lang w:val="en-US" w:eastAsia="zh-CN" w:bidi="ar"/>
        </w:rPr>
        <w:t>费交纳期限</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（一）个人会员</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1. 应在会员有效期到期前交纳会费；</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highlight w:val="none"/>
          <w:lang w:val="en-US" w:eastAsia="zh-CN" w:bidi="ar"/>
        </w:rPr>
        <w:t>2. 可一次交纳1</w:t>
      </w:r>
      <w:r>
        <w:rPr>
          <w:rFonts w:hint="eastAsia" w:ascii="仿宋" w:hAnsi="仿宋" w:eastAsia="仿宋" w:cs="仿宋"/>
          <w:color w:val="000000"/>
          <w:kern w:val="0"/>
          <w:sz w:val="32"/>
          <w:szCs w:val="32"/>
          <w:lang w:val="en-US" w:eastAsia="zh-CN" w:bidi="ar"/>
        </w:rPr>
        <w:t>年或最多5年会费；</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 学会累计会龄大于10年，会龄加年龄超过80年，自动成为终身会员。终身会员免交会员费。</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（二）单位会员</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 单位会员按照年度交纳会费，可一次性交纳多年会费；</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 当选理事、常务理事、副理事长单位按约定数额一次性交纳本届任期会费，并签订任期会员服务协议。</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lang w:val="en-US" w:eastAsia="zh-CN" w:bidi="ar"/>
        </w:rPr>
      </w:pPr>
      <w:r>
        <w:rPr>
          <w:rStyle w:val="10"/>
          <w:rFonts w:hint="eastAsia" w:ascii="黑体" w:hAnsi="黑体" w:eastAsia="黑体" w:cs="仿宋"/>
          <w:b w:val="0"/>
          <w:bCs/>
          <w:color w:val="444444"/>
          <w:sz w:val="32"/>
          <w:szCs w:val="32"/>
          <w:shd w:val="clear" w:color="auto" w:fill="FFFFFF"/>
        </w:rPr>
        <w:t>第</w:t>
      </w:r>
      <w:r>
        <w:rPr>
          <w:rStyle w:val="10"/>
          <w:rFonts w:hint="eastAsia" w:ascii="黑体" w:hAnsi="黑体" w:eastAsia="黑体" w:cs="仿宋"/>
          <w:b w:val="0"/>
          <w:bCs/>
          <w:color w:val="444444"/>
          <w:sz w:val="32"/>
          <w:szCs w:val="32"/>
          <w:shd w:val="clear" w:color="auto" w:fill="FFFFFF"/>
          <w:lang w:val="en-US" w:eastAsia="zh-CN"/>
        </w:rPr>
        <w:t>二十</w:t>
      </w:r>
      <w:r>
        <w:rPr>
          <w:rStyle w:val="10"/>
          <w:rFonts w:hint="eastAsia" w:ascii="黑体" w:hAnsi="黑体" w:eastAsia="黑体" w:cs="仿宋"/>
          <w:b w:val="0"/>
          <w:bCs/>
          <w:color w:val="444444"/>
          <w:sz w:val="32"/>
          <w:szCs w:val="32"/>
          <w:shd w:val="clear" w:color="auto" w:fill="FFFFFF"/>
        </w:rPr>
        <w:t>条</w:t>
      </w:r>
      <w:r>
        <w:rPr>
          <w:rStyle w:val="10"/>
          <w:rFonts w:hint="eastAsia" w:eastAsia="仿宋_GB2312" w:cs="仿宋"/>
          <w:color w:val="444444"/>
          <w:sz w:val="32"/>
          <w:szCs w:val="32"/>
          <w:shd w:val="clear" w:color="auto" w:fill="FFFFFF"/>
        </w:rPr>
        <w:t>  </w:t>
      </w:r>
      <w:r>
        <w:rPr>
          <w:rFonts w:hint="eastAsia" w:ascii="仿宋" w:hAnsi="仿宋" w:eastAsia="仿宋" w:cs="仿宋"/>
          <w:color w:val="000000"/>
          <w:kern w:val="0"/>
          <w:sz w:val="32"/>
          <w:szCs w:val="32"/>
          <w:lang w:val="en-US" w:eastAsia="zh-CN" w:bidi="ar"/>
        </w:rPr>
        <w:t>会费交纳办法</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（一）通过学会会员服务系统统一交纳会费；</w:t>
      </w:r>
    </w:p>
    <w:p>
      <w:pPr>
        <w:pStyle w:val="5"/>
        <w:widowControl/>
        <w:shd w:val="clear" w:color="auto" w:fill="FFFFFF"/>
        <w:spacing w:beforeAutospacing="0" w:afterAutospacing="0" w:line="594" w:lineRule="exact"/>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（二）收到会费后，由学会财务部门开具全国性社会团体会费统一票据。</w:t>
      </w:r>
    </w:p>
    <w:p>
      <w:pPr>
        <w:pStyle w:val="5"/>
        <w:widowControl/>
        <w:shd w:val="clear" w:color="auto" w:fill="FFFFFF"/>
        <w:spacing w:beforeAutospacing="0" w:afterAutospacing="0" w:line="594" w:lineRule="exact"/>
        <w:ind w:firstLine="426"/>
        <w:jc w:val="both"/>
        <w:rPr>
          <w:rFonts w:eastAsia="仿宋_GB2312" w:cs="仿宋"/>
          <w:color w:val="444444"/>
          <w:sz w:val="32"/>
          <w:szCs w:val="32"/>
          <w:shd w:val="clear" w:color="auto" w:fill="FFFFFF"/>
        </w:rPr>
      </w:pPr>
      <w:r>
        <w:rPr>
          <w:rFonts w:hint="eastAsia" w:ascii="黑体" w:hAnsi="黑体" w:eastAsia="黑体" w:cs="仿宋"/>
          <w:color w:val="444444"/>
          <w:sz w:val="32"/>
          <w:szCs w:val="32"/>
          <w:shd w:val="clear" w:color="auto" w:fill="FFFFFF"/>
        </w:rPr>
        <w:t>第二十</w:t>
      </w:r>
      <w:r>
        <w:rPr>
          <w:rFonts w:hint="eastAsia" w:ascii="黑体" w:hAnsi="黑体" w:eastAsia="黑体" w:cs="仿宋"/>
          <w:color w:val="444444"/>
          <w:sz w:val="32"/>
          <w:szCs w:val="32"/>
          <w:shd w:val="clear" w:color="auto" w:fill="FFFFFF"/>
          <w:lang w:val="en-US" w:eastAsia="zh-CN"/>
        </w:rPr>
        <w:t>一</w:t>
      </w:r>
      <w:r>
        <w:rPr>
          <w:rFonts w:hint="eastAsia" w:ascii="黑体" w:hAnsi="黑体" w:eastAsia="黑体" w:cs="仿宋"/>
          <w:color w:val="444444"/>
          <w:sz w:val="32"/>
          <w:szCs w:val="32"/>
          <w:shd w:val="clear" w:color="auto" w:fill="FFFFFF"/>
        </w:rPr>
        <w:t>条</w:t>
      </w:r>
      <w:r>
        <w:rPr>
          <w:rFonts w:eastAsia="仿宋_GB2312" w:cs="仿宋"/>
          <w:color w:val="444444"/>
          <w:sz w:val="32"/>
          <w:szCs w:val="32"/>
          <w:shd w:val="clear" w:color="auto" w:fill="FFFFFF"/>
        </w:rPr>
        <w:t xml:space="preserve"> </w:t>
      </w:r>
      <w:r>
        <w:rPr>
          <w:rFonts w:hint="eastAsia" w:ascii="仿宋" w:hAnsi="仿宋" w:eastAsia="仿宋" w:cs="仿宋"/>
          <w:color w:val="000000"/>
          <w:kern w:val="0"/>
          <w:sz w:val="32"/>
          <w:szCs w:val="32"/>
          <w:lang w:val="en-US" w:eastAsia="zh-CN" w:bidi="ar"/>
        </w:rPr>
        <w:t>会费使用范围</w:t>
      </w:r>
    </w:p>
    <w:p>
      <w:pPr>
        <w:pStyle w:val="5"/>
        <w:widowControl/>
        <w:shd w:val="clear" w:color="auto" w:fill="FFFFFF"/>
        <w:spacing w:beforeAutospacing="0" w:afterAutospacing="0" w:line="594" w:lineRule="exact"/>
        <w:ind w:firstLine="640" w:firstLineChars="200"/>
        <w:jc w:val="both"/>
        <w:rPr>
          <w:rFonts w:eastAsia="仿宋_GB2312" w:cs="仿宋"/>
          <w:color w:val="444444"/>
          <w:sz w:val="32"/>
          <w:szCs w:val="32"/>
          <w:highlight w:val="yellow"/>
          <w:shd w:val="clear" w:color="auto" w:fill="FFFFFF"/>
        </w:rPr>
      </w:pPr>
      <w:r>
        <w:rPr>
          <w:rFonts w:hint="eastAsia" w:ascii="仿宋" w:hAnsi="仿宋" w:eastAsia="仿宋" w:cs="仿宋"/>
          <w:color w:val="000000"/>
          <w:kern w:val="0"/>
          <w:sz w:val="32"/>
          <w:szCs w:val="32"/>
          <w:lang w:val="en-US" w:eastAsia="zh-CN" w:bidi="ar"/>
        </w:rPr>
        <w:t>会费使用坚持“取之于会员，用之于会员”的原则，用于为会员提供直接服务的相关支出和发展会员相关活动的经费补贴。</w:t>
      </w:r>
    </w:p>
    <w:p>
      <w:pPr>
        <w:pStyle w:val="5"/>
        <w:widowControl/>
        <w:shd w:val="clear" w:color="auto" w:fill="FFFFFF"/>
        <w:spacing w:beforeAutospacing="0" w:afterAutospacing="0" w:line="594" w:lineRule="exact"/>
        <w:ind w:firstLine="426"/>
        <w:jc w:val="both"/>
        <w:rPr>
          <w:rFonts w:eastAsia="仿宋_GB2312" w:cs="仿宋"/>
          <w:color w:val="444444"/>
          <w:sz w:val="32"/>
          <w:szCs w:val="32"/>
        </w:rPr>
      </w:pPr>
      <w:r>
        <w:rPr>
          <w:rStyle w:val="10"/>
          <w:rFonts w:hint="eastAsia" w:ascii="黑体" w:hAnsi="黑体" w:eastAsia="黑体" w:cs="仿宋"/>
          <w:b w:val="0"/>
          <w:bCs/>
          <w:color w:val="444444"/>
          <w:sz w:val="32"/>
          <w:szCs w:val="32"/>
          <w:shd w:val="clear" w:color="auto" w:fill="FFFFFF"/>
        </w:rPr>
        <w:t>第二十</w:t>
      </w:r>
      <w:r>
        <w:rPr>
          <w:rStyle w:val="10"/>
          <w:rFonts w:hint="eastAsia" w:ascii="黑体" w:hAnsi="黑体" w:eastAsia="黑体" w:cs="仿宋"/>
          <w:b w:val="0"/>
          <w:bCs/>
          <w:color w:val="444444"/>
          <w:sz w:val="32"/>
          <w:szCs w:val="32"/>
          <w:shd w:val="clear" w:color="auto" w:fill="FFFFFF"/>
          <w:lang w:val="en-US" w:eastAsia="zh-CN"/>
        </w:rPr>
        <w:t>二</w:t>
      </w:r>
      <w:r>
        <w:rPr>
          <w:rStyle w:val="10"/>
          <w:rFonts w:hint="eastAsia" w:ascii="黑体" w:hAnsi="黑体" w:eastAsia="黑体" w:cs="仿宋"/>
          <w:b w:val="0"/>
          <w:bCs/>
          <w:color w:val="444444"/>
          <w:sz w:val="32"/>
          <w:szCs w:val="32"/>
          <w:shd w:val="clear" w:color="auto" w:fill="FFFFFF"/>
        </w:rPr>
        <w:t>条</w:t>
      </w:r>
      <w:r>
        <w:rPr>
          <w:rStyle w:val="10"/>
          <w:rFonts w:eastAsia="仿宋_GB2312" w:cs="仿宋"/>
          <w:color w:val="444444"/>
          <w:sz w:val="32"/>
          <w:szCs w:val="32"/>
          <w:shd w:val="clear" w:color="auto" w:fill="FFFFFF"/>
        </w:rPr>
        <w:t xml:space="preserve"> </w:t>
      </w:r>
      <w:r>
        <w:rPr>
          <w:rFonts w:hint="eastAsia" w:ascii="仿宋" w:hAnsi="仿宋" w:eastAsia="仿宋" w:cs="仿宋"/>
          <w:color w:val="000000"/>
          <w:kern w:val="0"/>
          <w:sz w:val="32"/>
          <w:szCs w:val="32"/>
          <w:lang w:val="en-US" w:eastAsia="zh-CN" w:bidi="ar"/>
        </w:rPr>
        <w:t>会费的使用管理由学会财务部门统一管理，按照学会财务条例使用。</w:t>
      </w:r>
    </w:p>
    <w:p>
      <w:pPr>
        <w:pStyle w:val="5"/>
        <w:widowControl/>
        <w:shd w:val="clear" w:color="auto" w:fill="FFFFFF"/>
        <w:spacing w:beforeAutospacing="0" w:afterAutospacing="0" w:line="594" w:lineRule="exact"/>
        <w:ind w:firstLine="426"/>
        <w:jc w:val="both"/>
        <w:rPr>
          <w:rFonts w:eastAsia="仿宋_GB2312" w:cs="仿宋"/>
          <w:color w:val="444444"/>
          <w:sz w:val="32"/>
          <w:szCs w:val="32"/>
          <w:shd w:val="clear" w:color="auto" w:fill="FFFFFF"/>
        </w:rPr>
      </w:pPr>
      <w:r>
        <w:rPr>
          <w:rStyle w:val="10"/>
          <w:rFonts w:hint="eastAsia" w:ascii="黑体" w:hAnsi="黑体" w:eastAsia="黑体" w:cs="仿宋"/>
          <w:b w:val="0"/>
          <w:bCs/>
          <w:color w:val="444444"/>
          <w:sz w:val="32"/>
          <w:szCs w:val="32"/>
          <w:shd w:val="clear" w:color="auto" w:fill="FFFFFF"/>
        </w:rPr>
        <w:t>第二十</w:t>
      </w:r>
      <w:r>
        <w:rPr>
          <w:rStyle w:val="10"/>
          <w:rFonts w:hint="eastAsia" w:ascii="黑体" w:hAnsi="黑体" w:eastAsia="黑体" w:cs="仿宋"/>
          <w:b w:val="0"/>
          <w:bCs/>
          <w:color w:val="444444"/>
          <w:sz w:val="32"/>
          <w:szCs w:val="32"/>
          <w:shd w:val="clear" w:color="auto" w:fill="FFFFFF"/>
          <w:lang w:val="en-US" w:eastAsia="zh-CN"/>
        </w:rPr>
        <w:t>三</w:t>
      </w:r>
      <w:r>
        <w:rPr>
          <w:rStyle w:val="10"/>
          <w:rFonts w:hint="eastAsia" w:ascii="黑体" w:hAnsi="黑体" w:eastAsia="黑体" w:cs="仿宋"/>
          <w:b w:val="0"/>
          <w:bCs/>
          <w:color w:val="444444"/>
          <w:sz w:val="32"/>
          <w:szCs w:val="32"/>
          <w:shd w:val="clear" w:color="auto" w:fill="FFFFFF"/>
        </w:rPr>
        <w:t>条</w:t>
      </w:r>
      <w:r>
        <w:rPr>
          <w:rStyle w:val="10"/>
          <w:rFonts w:eastAsia="仿宋_GB2312" w:cs="仿宋"/>
          <w:color w:val="444444"/>
          <w:sz w:val="32"/>
          <w:szCs w:val="32"/>
          <w:shd w:val="clear" w:color="auto" w:fill="FFFFFF"/>
        </w:rPr>
        <w:t xml:space="preserve"> </w:t>
      </w:r>
      <w:r>
        <w:rPr>
          <w:rFonts w:hint="eastAsia" w:ascii="仿宋" w:hAnsi="仿宋" w:eastAsia="仿宋" w:cs="仿宋"/>
          <w:color w:val="000000"/>
          <w:kern w:val="0"/>
          <w:sz w:val="32"/>
          <w:szCs w:val="32"/>
          <w:lang w:val="en-US" w:eastAsia="zh-CN" w:bidi="ar"/>
        </w:rPr>
        <w:t>会费的收缴和使用情况在学会会员代表大会上公布。学会监事会有权随时检查和监督会费使用情况。</w:t>
      </w:r>
    </w:p>
    <w:p>
      <w:pPr>
        <w:pStyle w:val="5"/>
        <w:widowControl/>
        <w:shd w:val="clear" w:color="auto" w:fill="FFFFFF"/>
        <w:spacing w:beforeAutospacing="0" w:afterAutospacing="0" w:line="594" w:lineRule="exact"/>
        <w:ind w:firstLine="426"/>
        <w:jc w:val="both"/>
        <w:rPr>
          <w:rFonts w:hint="eastAsia" w:eastAsia="仿宋_GB2312" w:cs="仿宋"/>
          <w:color w:val="444444"/>
          <w:sz w:val="32"/>
          <w:szCs w:val="32"/>
        </w:rPr>
      </w:pPr>
    </w:p>
    <w:p>
      <w:pPr>
        <w:widowControl/>
        <w:spacing w:line="594" w:lineRule="exact"/>
        <w:jc w:val="center"/>
        <w:rPr>
          <w:rFonts w:eastAsia="黑体" w:cs="黑体"/>
          <w:b w:val="0"/>
          <w:bCs/>
          <w:color w:val="000000"/>
          <w:kern w:val="0"/>
          <w:sz w:val="32"/>
          <w:szCs w:val="32"/>
          <w:lang w:bidi="ar"/>
        </w:rPr>
      </w:pPr>
      <w:r>
        <w:rPr>
          <w:rFonts w:hint="eastAsia" w:eastAsia="黑体" w:cs="黑体"/>
          <w:b w:val="0"/>
          <w:bCs/>
          <w:color w:val="000000"/>
          <w:kern w:val="0"/>
          <w:sz w:val="32"/>
          <w:szCs w:val="32"/>
          <w:lang w:bidi="ar"/>
        </w:rPr>
        <w:t>第</w:t>
      </w:r>
      <w:r>
        <w:rPr>
          <w:rFonts w:hint="eastAsia" w:eastAsia="黑体" w:cs="黑体"/>
          <w:b w:val="0"/>
          <w:bCs/>
          <w:color w:val="000000"/>
          <w:kern w:val="0"/>
          <w:sz w:val="32"/>
          <w:szCs w:val="32"/>
          <w:lang w:eastAsia="zh-CN" w:bidi="ar"/>
        </w:rPr>
        <w:t>七</w:t>
      </w:r>
      <w:r>
        <w:rPr>
          <w:rFonts w:hint="eastAsia" w:eastAsia="黑体" w:cs="黑体"/>
          <w:b w:val="0"/>
          <w:bCs/>
          <w:color w:val="000000"/>
          <w:kern w:val="0"/>
          <w:sz w:val="32"/>
          <w:szCs w:val="32"/>
          <w:lang w:bidi="ar"/>
        </w:rPr>
        <w:t>章 附则</w:t>
      </w:r>
    </w:p>
    <w:p>
      <w:pPr>
        <w:widowControl/>
        <w:spacing w:line="594" w:lineRule="exact"/>
        <w:jc w:val="center"/>
        <w:rPr>
          <w:rFonts w:hint="eastAsia" w:eastAsia="黑体" w:cs="黑体"/>
          <w:color w:val="000000"/>
          <w:kern w:val="0"/>
          <w:sz w:val="32"/>
          <w:szCs w:val="32"/>
          <w:lang w:bidi="ar"/>
        </w:rPr>
      </w:pPr>
    </w:p>
    <w:p>
      <w:pPr>
        <w:pStyle w:val="5"/>
        <w:widowControl/>
        <w:shd w:val="clear" w:color="auto" w:fill="FFFFFF"/>
        <w:spacing w:beforeAutospacing="0" w:afterAutospacing="0" w:line="594" w:lineRule="exact"/>
        <w:ind w:firstLine="426"/>
        <w:jc w:val="both"/>
        <w:rPr>
          <w:rFonts w:eastAsia="仿宋_GB2312" w:cs="仿宋"/>
          <w:color w:val="444444"/>
          <w:sz w:val="32"/>
          <w:szCs w:val="32"/>
          <w:shd w:val="clear" w:color="auto" w:fill="FFFFFF"/>
        </w:rPr>
      </w:pPr>
      <w:r>
        <w:rPr>
          <w:rStyle w:val="10"/>
          <w:rFonts w:hint="eastAsia" w:ascii="黑体" w:hAnsi="黑体" w:eastAsia="黑体" w:cs="仿宋"/>
          <w:b w:val="0"/>
          <w:bCs/>
          <w:color w:val="444444"/>
          <w:sz w:val="32"/>
          <w:szCs w:val="32"/>
          <w:shd w:val="clear" w:color="auto" w:fill="FFFFFF"/>
        </w:rPr>
        <w:t>第二十</w:t>
      </w:r>
      <w:r>
        <w:rPr>
          <w:rStyle w:val="10"/>
          <w:rFonts w:hint="eastAsia" w:ascii="黑体" w:hAnsi="黑体" w:eastAsia="黑体" w:cs="仿宋"/>
          <w:b w:val="0"/>
          <w:bCs/>
          <w:color w:val="444444"/>
          <w:sz w:val="32"/>
          <w:szCs w:val="32"/>
          <w:shd w:val="clear" w:color="auto" w:fill="FFFFFF"/>
          <w:lang w:val="en-US" w:eastAsia="zh-CN"/>
        </w:rPr>
        <w:t>四</w:t>
      </w:r>
      <w:r>
        <w:rPr>
          <w:rStyle w:val="10"/>
          <w:rFonts w:hint="eastAsia" w:ascii="黑体" w:hAnsi="黑体" w:eastAsia="黑体" w:cs="仿宋"/>
          <w:b w:val="0"/>
          <w:bCs/>
          <w:color w:val="444444"/>
          <w:sz w:val="32"/>
          <w:szCs w:val="32"/>
          <w:shd w:val="clear" w:color="auto" w:fill="FFFFFF"/>
        </w:rPr>
        <w:t>条</w:t>
      </w:r>
      <w:r>
        <w:rPr>
          <w:rStyle w:val="10"/>
          <w:rFonts w:eastAsia="仿宋_GB2312" w:cs="仿宋"/>
          <w:color w:val="444444"/>
          <w:sz w:val="32"/>
          <w:szCs w:val="32"/>
          <w:shd w:val="clear" w:color="auto" w:fill="FFFFFF"/>
        </w:rPr>
        <w:t xml:space="preserve"> </w:t>
      </w:r>
      <w:r>
        <w:rPr>
          <w:rFonts w:hint="eastAsia" w:ascii="仿宋" w:hAnsi="仿宋" w:eastAsia="仿宋" w:cs="仿宋"/>
          <w:color w:val="000000"/>
          <w:kern w:val="0"/>
          <w:sz w:val="32"/>
          <w:szCs w:val="32"/>
          <w:lang w:val="en-US" w:eastAsia="zh-CN" w:bidi="ar"/>
        </w:rPr>
        <w:t>本条例适用于中国电子学会会员。</w:t>
      </w:r>
    </w:p>
    <w:p>
      <w:pPr>
        <w:pStyle w:val="5"/>
        <w:widowControl/>
        <w:shd w:val="clear" w:color="auto" w:fill="FFFFFF"/>
        <w:spacing w:beforeAutospacing="0" w:afterAutospacing="0" w:line="594" w:lineRule="exact"/>
        <w:ind w:firstLine="426"/>
        <w:jc w:val="both"/>
        <w:rPr>
          <w:rFonts w:eastAsia="仿宋_GB2312" w:cs="仿宋"/>
          <w:color w:val="444444"/>
          <w:sz w:val="32"/>
          <w:szCs w:val="32"/>
        </w:rPr>
      </w:pPr>
      <w:r>
        <w:rPr>
          <w:rStyle w:val="10"/>
          <w:rFonts w:hint="eastAsia" w:ascii="黑体" w:hAnsi="黑体" w:eastAsia="黑体" w:cs="仿宋"/>
          <w:b w:val="0"/>
          <w:bCs/>
          <w:color w:val="444444"/>
          <w:sz w:val="32"/>
          <w:szCs w:val="32"/>
          <w:shd w:val="clear" w:color="auto" w:fill="FFFFFF"/>
        </w:rPr>
        <w:t>第二十</w:t>
      </w:r>
      <w:r>
        <w:rPr>
          <w:rStyle w:val="10"/>
          <w:rFonts w:hint="eastAsia" w:ascii="黑体" w:hAnsi="黑体" w:eastAsia="黑体" w:cs="仿宋"/>
          <w:b w:val="0"/>
          <w:bCs/>
          <w:color w:val="444444"/>
          <w:sz w:val="32"/>
          <w:szCs w:val="32"/>
          <w:shd w:val="clear" w:color="auto" w:fill="FFFFFF"/>
          <w:lang w:val="en-US" w:eastAsia="zh-CN"/>
        </w:rPr>
        <w:t>五</w:t>
      </w:r>
      <w:r>
        <w:rPr>
          <w:rStyle w:val="10"/>
          <w:rFonts w:hint="eastAsia" w:ascii="黑体" w:hAnsi="黑体" w:eastAsia="黑体" w:cs="仿宋"/>
          <w:b w:val="0"/>
          <w:bCs/>
          <w:color w:val="444444"/>
          <w:sz w:val="32"/>
          <w:szCs w:val="32"/>
          <w:shd w:val="clear" w:color="auto" w:fill="FFFFFF"/>
        </w:rPr>
        <w:t>条</w:t>
      </w:r>
      <w:r>
        <w:rPr>
          <w:rStyle w:val="10"/>
          <w:rFonts w:eastAsia="仿宋_GB2312" w:cs="仿宋"/>
          <w:color w:val="444444"/>
          <w:sz w:val="32"/>
          <w:szCs w:val="32"/>
          <w:shd w:val="clear" w:color="auto" w:fill="FFFFFF"/>
        </w:rPr>
        <w:t xml:space="preserve"> </w:t>
      </w:r>
      <w:r>
        <w:rPr>
          <w:rFonts w:hint="eastAsia" w:ascii="仿宋" w:hAnsi="仿宋" w:eastAsia="仿宋" w:cs="仿宋"/>
          <w:color w:val="000000"/>
          <w:kern w:val="0"/>
          <w:sz w:val="32"/>
          <w:szCs w:val="32"/>
          <w:lang w:val="en-US" w:eastAsia="zh-CN" w:bidi="ar"/>
        </w:rPr>
        <w:t>本条例解释权归中国电子学会。</w:t>
      </w:r>
    </w:p>
    <w:p>
      <w:pPr>
        <w:spacing w:line="594" w:lineRule="exact"/>
        <w:rPr>
          <w:rFonts w:eastAsia="仿宋_GB2312"/>
        </w:rPr>
      </w:pPr>
    </w:p>
    <w:sectPr>
      <w:footerReference r:id="rId3" w:type="default"/>
      <w:pgSz w:w="11906" w:h="16838"/>
      <w:pgMar w:top="2098" w:right="1474" w:bottom="1985"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7C36D6-30AD-475C-AFC8-76ED5FFCA8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3D1A4D9-65F9-4AAD-A2B6-0F3E300569AF}"/>
  </w:font>
  <w:font w:name="Calibri Light">
    <w:panose1 w:val="020F03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3" w:fontKey="{9E5663E6-BEFD-490F-A5C6-85845894DA98}"/>
  </w:font>
  <w:font w:name="仿宋_GB2312">
    <w:panose1 w:val="02010609030101010101"/>
    <w:charset w:val="86"/>
    <w:family w:val="modern"/>
    <w:pitch w:val="default"/>
    <w:sig w:usb0="00000001" w:usb1="080E0000" w:usb2="00000000" w:usb3="00000000" w:csb0="00040000" w:csb1="00000000"/>
    <w:embedRegular r:id="rId4" w:fontKey="{3601B9ED-46D3-4025-BEBC-F1306EED9191}"/>
  </w:font>
  <w:font w:name="仿宋">
    <w:panose1 w:val="02010609060101010101"/>
    <w:charset w:val="86"/>
    <w:family w:val="modern"/>
    <w:pitch w:val="default"/>
    <w:sig w:usb0="800002BF" w:usb1="38CF7CFA" w:usb2="00000016" w:usb3="00000000" w:csb0="00040001" w:csb1="00000000"/>
    <w:embedRegular r:id="rId5" w:fontKey="{2D381533-69B2-483B-8E0F-88D081A374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6756232"/>
      <w:docPartObj>
        <w:docPartGallery w:val="autotext"/>
      </w:docPartObj>
    </w:sdtPr>
    <w:sdtEndPr>
      <w:rPr>
        <w:sz w:val="21"/>
        <w:szCs w:val="21"/>
      </w:rPr>
    </w:sdtEndPr>
    <w:sdtContent>
      <w:p>
        <w:pPr>
          <w:pStyle w:val="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8</w:t>
        </w:r>
        <w:r>
          <w:rPr>
            <w:sz w:val="21"/>
            <w:szCs w:val="21"/>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lZDUwNDQ2NjJlNDEyZDJjNzNiNTI2NTkwY2NkMTQifQ=="/>
  </w:docVars>
  <w:rsids>
    <w:rsidRoot w:val="668C54CF"/>
    <w:rsid w:val="001E3D75"/>
    <w:rsid w:val="002372E8"/>
    <w:rsid w:val="008C7BCD"/>
    <w:rsid w:val="00A97E20"/>
    <w:rsid w:val="00ED1315"/>
    <w:rsid w:val="0123232A"/>
    <w:rsid w:val="01F30842"/>
    <w:rsid w:val="06A31DF0"/>
    <w:rsid w:val="0DB40674"/>
    <w:rsid w:val="11AC1572"/>
    <w:rsid w:val="12DB6686"/>
    <w:rsid w:val="157E5946"/>
    <w:rsid w:val="15AB2B34"/>
    <w:rsid w:val="17A46014"/>
    <w:rsid w:val="266E31BE"/>
    <w:rsid w:val="28935163"/>
    <w:rsid w:val="2B253DEB"/>
    <w:rsid w:val="2D363AB5"/>
    <w:rsid w:val="37CE779B"/>
    <w:rsid w:val="37DA38FC"/>
    <w:rsid w:val="3922185A"/>
    <w:rsid w:val="3AF14A27"/>
    <w:rsid w:val="3C0F652D"/>
    <w:rsid w:val="3DAA0180"/>
    <w:rsid w:val="3F5B143D"/>
    <w:rsid w:val="45CC18C9"/>
    <w:rsid w:val="4D195244"/>
    <w:rsid w:val="50920360"/>
    <w:rsid w:val="547F1F0F"/>
    <w:rsid w:val="556910A7"/>
    <w:rsid w:val="57771E38"/>
    <w:rsid w:val="60D0562F"/>
    <w:rsid w:val="630151E5"/>
    <w:rsid w:val="668902F9"/>
    <w:rsid w:val="668C54CF"/>
    <w:rsid w:val="67784CD5"/>
    <w:rsid w:val="68C54217"/>
    <w:rsid w:val="68EE0C7B"/>
    <w:rsid w:val="6A94681C"/>
    <w:rsid w:val="6D9F632B"/>
    <w:rsid w:val="799E7EE9"/>
    <w:rsid w:val="7DB30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4"/>
    <w:autoRedefine/>
    <w:qFormat/>
    <w:uiPriority w:val="99"/>
    <w:pPr>
      <w:tabs>
        <w:tab w:val="center" w:pos="4153"/>
        <w:tab w:val="right" w:pos="8306"/>
      </w:tabs>
      <w:snapToGrid w:val="0"/>
      <w:jc w:val="left"/>
    </w:pPr>
    <w:rPr>
      <w:sz w:val="18"/>
      <w:szCs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kern w:val="0"/>
      <w:sz w:val="24"/>
    </w:rPr>
  </w:style>
  <w:style w:type="paragraph" w:styleId="6">
    <w:name w:val="Title"/>
    <w:basedOn w:val="1"/>
    <w:next w:val="1"/>
    <w:link w:val="11"/>
    <w:autoRedefine/>
    <w:qFormat/>
    <w:uiPriority w:val="0"/>
    <w:pPr>
      <w:spacing w:before="240" w:after="60"/>
      <w:jc w:val="center"/>
      <w:outlineLvl w:val="0"/>
    </w:pPr>
    <w:rPr>
      <w:rFonts w:asciiTheme="majorHAnsi" w:hAnsiTheme="majorHAnsi" w:cstheme="majorBidi"/>
      <w:b/>
      <w:bCs/>
      <w:sz w:val="32"/>
      <w:szCs w:val="32"/>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customStyle="1" w:styleId="11">
    <w:name w:val="标题 Char"/>
    <w:basedOn w:val="9"/>
    <w:link w:val="6"/>
    <w:autoRedefine/>
    <w:qFormat/>
    <w:uiPriority w:val="0"/>
    <w:rPr>
      <w:rFonts w:eastAsia="宋体" w:asciiTheme="majorHAnsi" w:hAnsiTheme="majorHAnsi" w:cstheme="majorBidi"/>
      <w:b/>
      <w:bCs/>
      <w:kern w:val="2"/>
      <w:sz w:val="32"/>
      <w:szCs w:val="32"/>
    </w:rPr>
  </w:style>
  <w:style w:type="paragraph" w:styleId="12">
    <w:name w:val="List Paragraph"/>
    <w:basedOn w:val="1"/>
    <w:autoRedefine/>
    <w:qFormat/>
    <w:uiPriority w:val="99"/>
    <w:pPr>
      <w:ind w:firstLine="420" w:firstLineChars="200"/>
    </w:pPr>
  </w:style>
  <w:style w:type="character" w:customStyle="1" w:styleId="13">
    <w:name w:val="页眉 Char"/>
    <w:basedOn w:val="9"/>
    <w:link w:val="4"/>
    <w:autoRedefine/>
    <w:qFormat/>
    <w:uiPriority w:val="0"/>
    <w:rPr>
      <w:rFonts w:ascii="Times New Roman" w:hAnsi="Times New Roman" w:eastAsia="宋体" w:cs="Times New Roman"/>
      <w:kern w:val="2"/>
      <w:sz w:val="18"/>
      <w:szCs w:val="18"/>
    </w:rPr>
  </w:style>
  <w:style w:type="character" w:customStyle="1" w:styleId="14">
    <w:name w:val="页脚 Char"/>
    <w:basedOn w:val="9"/>
    <w:link w:val="3"/>
    <w:autoRedefine/>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潮州市枫溪区机关及下属单位</Company>
  <Pages>9</Pages>
  <Words>433</Words>
  <Characters>2470</Characters>
  <Lines>20</Lines>
  <Paragraphs>5</Paragraphs>
  <TotalTime>4</TotalTime>
  <ScaleCrop>false</ScaleCrop>
  <LinksUpToDate>false</LinksUpToDate>
  <CharactersWithSpaces>2898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2024-03-05T11:25:00Z</dcterms:created>
  <dc:creator>悟空</dc:creator>
  <cp:lastModifiedBy>悟空</cp:lastModifiedBy>
  <dcterms:modified xsi:type="dcterms:W3CDTF">2024-05-20T01:41:37Z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767FD9E607114414863EF08BD6040276_13</vt:lpwstr>
  </property>
</Properties>
</file>