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仿宋_GB2312"/>
          <w:bCs/>
          <w:kern w:val="0"/>
          <w:sz w:val="32"/>
          <w:szCs w:val="32"/>
        </w:rPr>
      </w:pPr>
      <w:bookmarkStart w:id="0" w:name="_GoBack"/>
      <w:r>
        <w:rPr>
          <w:rFonts w:eastAsia="仿宋_GB2312"/>
          <w:bCs/>
          <w:kern w:val="0"/>
          <w:sz w:val="32"/>
          <w:szCs w:val="32"/>
        </w:rPr>
        <w:t>附件2</w:t>
      </w:r>
    </w:p>
    <w:bookmarkEnd w:id="0"/>
    <w:p>
      <w:pPr>
        <w:spacing w:line="578" w:lineRule="exact"/>
        <w:jc w:val="center"/>
        <w:rPr>
          <w:rFonts w:eastAsia="仿宋_GB2312"/>
          <w:b/>
          <w:kern w:val="0"/>
          <w:sz w:val="32"/>
          <w:szCs w:val="32"/>
          <w:lang w:val="zh-TW" w:eastAsia="zh-TW"/>
        </w:rPr>
      </w:pPr>
    </w:p>
    <w:p>
      <w:pPr>
        <w:spacing w:line="578" w:lineRule="exact"/>
        <w:jc w:val="center"/>
        <w:rPr>
          <w:rFonts w:eastAsia="仿宋_GB2312"/>
          <w:b/>
          <w:kern w:val="0"/>
          <w:sz w:val="32"/>
          <w:szCs w:val="32"/>
          <w:lang w:val="zh-TW" w:eastAsia="zh-TW"/>
        </w:rPr>
      </w:pPr>
      <w:r>
        <w:rPr>
          <w:rFonts w:eastAsia="仿宋_GB2312"/>
          <w:b/>
          <w:kern w:val="0"/>
          <w:sz w:val="32"/>
          <w:szCs w:val="32"/>
          <w:lang w:val="zh-TW" w:eastAsia="zh-TW"/>
        </w:rPr>
        <w:t>参会回执</w:t>
      </w:r>
    </w:p>
    <w:tbl>
      <w:tblPr>
        <w:tblStyle w:val="3"/>
        <w:tblW w:w="0" w:type="auto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639"/>
        <w:gridCol w:w="2088"/>
        <w:gridCol w:w="29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  <w:lang w:val="zh-TW" w:eastAsia="zh-TW"/>
              </w:rPr>
              <w:t>参会单位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firstLine="447" w:firstLineChars="139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firstLine="447" w:firstLineChars="139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firstLine="643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ind w:firstLine="643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  <w:lang w:val="zh-TW" w:eastAsia="zh-TW"/>
              </w:rPr>
              <w:t>电子邮箱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2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contextualSpacing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备注：</w:t>
      </w:r>
    </w:p>
    <w:p>
      <w:pPr>
        <w:snapToGrid w:val="0"/>
        <w:spacing w:line="360" w:lineRule="auto"/>
        <w:contextualSpacing/>
        <w:rPr>
          <w:rFonts w:eastAsia="仿宋"/>
          <w:kern w:val="0"/>
          <w:sz w:val="32"/>
          <w:szCs w:val="32"/>
          <w:lang w:val="zh-TW"/>
        </w:rPr>
      </w:pPr>
      <w:r>
        <w:rPr>
          <w:rFonts w:hint="eastAsia" w:eastAsia="仿宋"/>
          <w:kern w:val="0"/>
          <w:sz w:val="32"/>
          <w:szCs w:val="32"/>
        </w:rPr>
        <w:t>1.</w:t>
      </w:r>
      <w:r>
        <w:rPr>
          <w:rFonts w:eastAsia="仿宋"/>
          <w:kern w:val="0"/>
          <w:sz w:val="32"/>
          <w:szCs w:val="32"/>
          <w:lang w:val="zh-TW" w:eastAsia="zh-TW"/>
        </w:rPr>
        <w:fldChar w:fldCharType="begin"/>
      </w:r>
      <w:r>
        <w:rPr>
          <w:rFonts w:eastAsia="仿宋"/>
          <w:kern w:val="0"/>
          <w:sz w:val="32"/>
          <w:szCs w:val="32"/>
          <w:lang w:val="zh-TW" w:eastAsia="zh-TW"/>
        </w:rPr>
        <w:instrText xml:space="preserve"> HYPERLINK "mailto:请将回执于2021年4月16日前发邮件至2042663154@qq.com" </w:instrText>
      </w:r>
      <w:r>
        <w:rPr>
          <w:rFonts w:eastAsia="仿宋"/>
          <w:kern w:val="0"/>
          <w:sz w:val="32"/>
          <w:szCs w:val="32"/>
          <w:lang w:val="zh-TW" w:eastAsia="zh-TW"/>
        </w:rPr>
        <w:fldChar w:fldCharType="separate"/>
      </w:r>
      <w:r>
        <w:rPr>
          <w:rFonts w:eastAsia="仿宋"/>
          <w:kern w:val="0"/>
          <w:sz w:val="32"/>
          <w:szCs w:val="32"/>
          <w:lang w:val="zh-TW" w:eastAsia="zh-TW"/>
        </w:rPr>
        <w:t>请将回执于202</w:t>
      </w:r>
      <w:r>
        <w:rPr>
          <w:rFonts w:eastAsia="仿宋"/>
          <w:kern w:val="0"/>
          <w:sz w:val="32"/>
          <w:szCs w:val="32"/>
        </w:rPr>
        <w:t>3</w:t>
      </w:r>
      <w:r>
        <w:rPr>
          <w:rFonts w:eastAsia="仿宋"/>
          <w:kern w:val="0"/>
          <w:sz w:val="32"/>
          <w:szCs w:val="32"/>
          <w:lang w:val="zh-TW" w:eastAsia="zh-TW"/>
        </w:rPr>
        <w:t>年</w:t>
      </w:r>
      <w:r>
        <w:rPr>
          <w:rFonts w:hint="eastAsia" w:eastAsia="仿宋"/>
          <w:kern w:val="0"/>
          <w:sz w:val="32"/>
          <w:szCs w:val="32"/>
        </w:rPr>
        <w:t>12</w:t>
      </w:r>
      <w:r>
        <w:rPr>
          <w:rFonts w:eastAsia="仿宋"/>
          <w:kern w:val="0"/>
          <w:sz w:val="32"/>
          <w:szCs w:val="32"/>
          <w:lang w:val="zh-TW" w:eastAsia="zh-TW"/>
        </w:rPr>
        <w:t>月</w:t>
      </w:r>
      <w:r>
        <w:rPr>
          <w:rFonts w:hint="eastAsia" w:eastAsia="仿宋"/>
          <w:kern w:val="0"/>
          <w:sz w:val="32"/>
          <w:szCs w:val="32"/>
        </w:rPr>
        <w:t>3</w:t>
      </w:r>
      <w:r>
        <w:rPr>
          <w:rFonts w:eastAsia="仿宋"/>
          <w:kern w:val="0"/>
          <w:sz w:val="32"/>
          <w:szCs w:val="32"/>
          <w:lang w:val="zh-TW" w:eastAsia="zh-TW"/>
        </w:rPr>
        <w:t>日前发</w:t>
      </w:r>
      <w:r>
        <w:rPr>
          <w:rFonts w:eastAsia="仿宋"/>
          <w:kern w:val="0"/>
          <w:sz w:val="32"/>
          <w:szCs w:val="32"/>
        </w:rPr>
        <w:t>至</w:t>
      </w:r>
      <w:r>
        <w:rPr>
          <w:rFonts w:hint="eastAsia" w:eastAsia="仿宋"/>
          <w:sz w:val="32"/>
          <w:szCs w:val="32"/>
        </w:rPr>
        <w:t>lvshujishu@126.com</w:t>
      </w:r>
      <w:r>
        <w:rPr>
          <w:rFonts w:eastAsia="仿宋"/>
          <w:kern w:val="0"/>
          <w:sz w:val="32"/>
          <w:szCs w:val="32"/>
          <w:lang w:val="zh-TW" w:eastAsia="zh-TW"/>
        </w:rPr>
        <w:fldChar w:fldCharType="end"/>
      </w:r>
      <w:r>
        <w:rPr>
          <w:rFonts w:eastAsia="仿宋"/>
          <w:kern w:val="0"/>
          <w:sz w:val="32"/>
          <w:szCs w:val="32"/>
          <w:lang w:val="zh-TW"/>
        </w:rPr>
        <w:t>。</w:t>
      </w:r>
    </w:p>
    <w:p>
      <w:pPr>
        <w:pStyle w:val="2"/>
        <w:rPr>
          <w:rFonts w:eastAsia="仿宋"/>
          <w:bCs w:val="0"/>
          <w:kern w:val="0"/>
          <w:sz w:val="32"/>
          <w:szCs w:val="32"/>
        </w:rPr>
      </w:pPr>
      <w:r>
        <w:rPr>
          <w:rFonts w:hint="eastAsia" w:eastAsia="仿宋"/>
          <w:bCs w:val="0"/>
          <w:kern w:val="0"/>
          <w:sz w:val="32"/>
          <w:szCs w:val="32"/>
        </w:rPr>
        <w:t>2.请需要预定住宿的参会代表联系酒店经理：刘志超 15901483081（订房报备“节能服务进企业”），参会人员协议价格：主楼700元含单早 ，770元含双早，附楼双床520含单早 附楼大床570含单早（仅供参考，价格以实际预订为准）。</w:t>
      </w:r>
    </w:p>
    <w:p>
      <w:pPr>
        <w:contextualSpacing/>
        <w:rPr>
          <w:rFonts w:eastAsia="仿宋"/>
          <w:color w:val="000000"/>
          <w:kern w:val="24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00084E42"/>
    <w:rsid w:val="000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Times New Roman" w:hAnsi="Times New Roman" w:eastAsia="黑体" w:cs="Times New Roman"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2023-11-29T09:03:00Z</dcterms:created>
  <dc:creator>Mr.chao</dc:creator>
  <cp:lastModifiedBy>Mr.chao</cp:lastModifiedBy>
  <dcterms:modified xsi:type="dcterms:W3CDTF">2023-11-29T09:03:59Z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E948A25D4BD247C3BE8F2A600C7EA67F_11</vt:lpwstr>
  </property>
</Properties>
</file>