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bCs/>
          <w:sz w:val="44"/>
        </w:rPr>
      </w:pPr>
      <w:r>
        <w:rPr>
          <w:rFonts w:eastAsia="黑体"/>
          <w:bCs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734695" cy="396240"/>
                <wp:effectExtent l="0" t="0" r="12065" b="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695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600" w:lineRule="exact"/>
                              <w:jc w:val="center"/>
                              <w:rPr>
                                <w:rFonts w:ascii="黑体" w:eastAsia="黑体"/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FFFFFF"/>
                                <w:sz w:val="52"/>
                                <w:szCs w:val="52"/>
                              </w:rPr>
                              <w:t>正本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60pt;margin-top:0pt;height:31.2pt;width:57.85pt;z-index:251659264;mso-width-relative:page;mso-height-relative:page;" fillcolor="#969696" filled="t" stroked="f" coordsize="21600,21600" arcsize="0.166666666666667" o:gfxdata="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F/I4+TWAAAABwEAAA8AAAAAAAAAAQAg&#10;AAAAIgAAAGRycy9kb3ducmV2LnhtbFBLAQIUABQAAAAIAIdO4kCBvQ0aSQIAAGcEAAAOAAAAAAAA&#10;AAEAIAAAACUBAABkcnMvZTJvRG9jLnhtbFBLBQYAAAAABgAGAFkBAADgBQAAAAA=&#10;">
                <v:fill on="t" focussize="0,0"/>
                <v:stroke on="f"/>
                <v:imagedata o:title=""/>
                <o:lock v:ext="edit" aspectratio="f"/>
                <v:textbox inset="0.5mm,0.3mm,0.5mm,0.3mm">
                  <w:txbxContent>
                    <w:p>
                      <w:pPr>
                        <w:snapToGrid w:val="0"/>
                        <w:spacing w:line="600" w:lineRule="exact"/>
                        <w:jc w:val="center"/>
                        <w:rPr>
                          <w:rFonts w:ascii="黑体" w:eastAsia="黑体"/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rFonts w:hint="eastAsia" w:ascii="黑体" w:eastAsia="黑体"/>
                          <w:color w:val="FFFFFF"/>
                          <w:sz w:val="52"/>
                          <w:szCs w:val="52"/>
                        </w:rPr>
                        <w:t>正本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center"/>
        <w:rPr>
          <w:rFonts w:eastAsia="黑体"/>
          <w:bCs/>
          <w:sz w:val="44"/>
        </w:rPr>
      </w:pPr>
    </w:p>
    <w:p>
      <w:pPr>
        <w:jc w:val="center"/>
        <w:rPr>
          <w:rFonts w:eastAsia="黑体"/>
          <w:bCs/>
          <w:sz w:val="4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before="156" w:beforeLines="50" w:after="156" w:afterLines="50"/>
        <w:ind w:right="0"/>
        <w:textAlignment w:val="auto"/>
        <w:rPr>
          <w:rFonts w:eastAsia="黑体"/>
          <w:bCs/>
          <w:sz w:val="36"/>
          <w:szCs w:val="36"/>
        </w:rPr>
      </w:pPr>
      <w:r>
        <w:rPr>
          <w:rFonts w:eastAsia="黑体"/>
          <w:bCs/>
          <w:sz w:val="36"/>
          <w:szCs w:val="36"/>
        </w:rPr>
        <w:t>项目名称：</w:t>
      </w:r>
      <w:r>
        <w:rPr>
          <w:rFonts w:hint="eastAsia" w:eastAsia="黑体"/>
          <w:bCs/>
          <w:sz w:val="36"/>
          <w:szCs w:val="36"/>
        </w:rPr>
        <w:t>中国电子学会优博论坛会议服务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before="156" w:beforeLines="50" w:after="156" w:afterLines="50"/>
        <w:ind w:right="0"/>
        <w:textAlignment w:val="auto"/>
        <w:rPr>
          <w:rFonts w:eastAsia="黑体"/>
          <w:bCs/>
          <w:sz w:val="36"/>
          <w:szCs w:val="36"/>
        </w:rPr>
      </w:pPr>
      <w:r>
        <w:rPr>
          <w:rFonts w:eastAsia="黑体"/>
          <w:bCs/>
          <w:sz w:val="36"/>
          <w:szCs w:val="36"/>
        </w:rPr>
        <w:t>项目编号：</w:t>
      </w:r>
      <w:r>
        <w:rPr>
          <w:rFonts w:hint="eastAsia" w:eastAsia="黑体"/>
          <w:bCs/>
          <w:sz w:val="36"/>
          <w:szCs w:val="36"/>
        </w:rPr>
        <w:t>CG</w:t>
      </w:r>
      <w:bookmarkStart w:id="1" w:name="_GoBack"/>
      <w:bookmarkEnd w:id="1"/>
      <w:r>
        <w:rPr>
          <w:rFonts w:hint="eastAsia" w:eastAsia="黑体"/>
          <w:bCs/>
          <w:sz w:val="36"/>
          <w:szCs w:val="36"/>
        </w:rPr>
        <w:t>CG2023-079-00-0206</w:t>
      </w:r>
    </w:p>
    <w:p>
      <w:pPr>
        <w:spacing w:before="156" w:beforeLines="50" w:after="156" w:afterLines="50"/>
        <w:ind w:firstLine="720" w:firstLineChars="200"/>
        <w:jc w:val="right"/>
        <w:rPr>
          <w:rFonts w:eastAsia="黑体"/>
          <w:bCs/>
          <w:sz w:val="36"/>
          <w:szCs w:val="36"/>
        </w:rPr>
      </w:pPr>
    </w:p>
    <w:tbl>
      <w:tblPr>
        <w:tblStyle w:val="4"/>
        <w:tblW w:w="11520" w:type="dxa"/>
        <w:tblInd w:w="-1332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0" w:type="dxa"/>
          </w:tcPr>
          <w:p>
            <w:pPr>
              <w:spacing w:before="312" w:beforeLines="100" w:after="312" w:afterLines="100"/>
              <w:ind w:right="1690" w:rightChars="805"/>
              <w:jc w:val="center"/>
              <w:rPr>
                <w:rFonts w:eastAsia="黑体"/>
                <w:bCs/>
                <w:spacing w:val="60"/>
                <w:sz w:val="84"/>
                <w:szCs w:val="84"/>
              </w:rPr>
            </w:pPr>
            <w:r>
              <w:rPr>
                <w:rFonts w:hint="eastAsia" w:eastAsia="黑体"/>
                <w:bCs/>
                <w:spacing w:val="60"/>
                <w:sz w:val="84"/>
                <w:szCs w:val="84"/>
              </w:rPr>
              <w:t xml:space="preserve">    磋</w:t>
            </w:r>
            <w:r>
              <w:rPr>
                <w:rFonts w:eastAsia="黑体"/>
                <w:bCs/>
                <w:spacing w:val="60"/>
                <w:sz w:val="84"/>
                <w:szCs w:val="84"/>
              </w:rPr>
              <w:t>商响应文件</w:t>
            </w:r>
          </w:p>
        </w:tc>
      </w:tr>
    </w:tbl>
    <w:p>
      <w:pPr>
        <w:jc w:val="center"/>
        <w:rPr>
          <w:rFonts w:eastAsia="黑体"/>
          <w:bCs/>
          <w:sz w:val="44"/>
        </w:rPr>
      </w:pPr>
    </w:p>
    <w:p>
      <w:pPr>
        <w:jc w:val="center"/>
        <w:rPr>
          <w:rFonts w:eastAsia="黑体"/>
          <w:bCs/>
          <w:sz w:val="44"/>
        </w:rPr>
      </w:pPr>
    </w:p>
    <w:p>
      <w:pPr>
        <w:jc w:val="center"/>
        <w:rPr>
          <w:rFonts w:eastAsia="黑体"/>
          <w:bCs/>
          <w:sz w:val="44"/>
        </w:rPr>
      </w:pPr>
    </w:p>
    <w:p>
      <w:pPr>
        <w:jc w:val="center"/>
        <w:rPr>
          <w:rFonts w:eastAsia="黑体"/>
          <w:bCs/>
          <w:sz w:val="44"/>
        </w:rPr>
      </w:pPr>
    </w:p>
    <w:p>
      <w:pPr>
        <w:jc w:val="center"/>
        <w:rPr>
          <w:rFonts w:eastAsia="黑体"/>
          <w:bCs/>
          <w:sz w:val="44"/>
        </w:rPr>
      </w:pPr>
    </w:p>
    <w:tbl>
      <w:tblPr>
        <w:tblStyle w:val="4"/>
        <w:tblW w:w="700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7"/>
        <w:gridCol w:w="4678"/>
      </w:tblGrid>
      <w:tr>
        <w:trPr>
          <w:jc w:val="center"/>
        </w:trPr>
        <w:tc>
          <w:tcPr>
            <w:tcW w:w="2327" w:type="dxa"/>
          </w:tcPr>
          <w:p>
            <w:pPr>
              <w:jc w:val="distribute"/>
              <w:rPr>
                <w:rFonts w:eastAsia="黑体"/>
                <w:bCs/>
                <w:sz w:val="30"/>
                <w:szCs w:val="30"/>
              </w:rPr>
            </w:pPr>
            <w:r>
              <w:rPr>
                <w:rFonts w:eastAsia="黑体"/>
                <w:bCs/>
                <w:sz w:val="30"/>
                <w:szCs w:val="30"/>
              </w:rPr>
              <w:t>报价单位：</w:t>
            </w:r>
          </w:p>
        </w:tc>
        <w:tc>
          <w:tcPr>
            <w:tcW w:w="4678" w:type="dxa"/>
          </w:tcPr>
          <w:p>
            <w:pPr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7" w:type="dxa"/>
          </w:tcPr>
          <w:p>
            <w:pPr>
              <w:jc w:val="distribute"/>
              <w:rPr>
                <w:rFonts w:eastAsia="黑体"/>
                <w:bCs/>
                <w:sz w:val="30"/>
                <w:szCs w:val="30"/>
              </w:rPr>
            </w:pPr>
            <w:r>
              <w:rPr>
                <w:rFonts w:eastAsia="黑体"/>
                <w:bCs/>
                <w:sz w:val="30"/>
                <w:szCs w:val="30"/>
              </w:rPr>
              <w:t>报价单位代表：</w:t>
            </w:r>
          </w:p>
        </w:tc>
        <w:tc>
          <w:tcPr>
            <w:tcW w:w="4678" w:type="dxa"/>
          </w:tcPr>
          <w:p>
            <w:pPr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7" w:type="dxa"/>
          </w:tcPr>
          <w:p>
            <w:pPr>
              <w:jc w:val="distribute"/>
              <w:rPr>
                <w:rFonts w:eastAsia="黑体"/>
                <w:bCs/>
                <w:sz w:val="30"/>
                <w:szCs w:val="30"/>
              </w:rPr>
            </w:pPr>
            <w:r>
              <w:rPr>
                <w:rFonts w:eastAsia="黑体"/>
                <w:bCs/>
                <w:sz w:val="30"/>
                <w:szCs w:val="30"/>
              </w:rPr>
              <w:t>联系电话：</w:t>
            </w:r>
          </w:p>
        </w:tc>
        <w:tc>
          <w:tcPr>
            <w:tcW w:w="4678" w:type="dxa"/>
          </w:tcPr>
          <w:p>
            <w:pPr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7" w:type="dxa"/>
          </w:tcPr>
          <w:p>
            <w:pPr>
              <w:jc w:val="distribute"/>
              <w:rPr>
                <w:rFonts w:eastAsia="黑体"/>
                <w:bCs/>
                <w:sz w:val="30"/>
                <w:szCs w:val="30"/>
              </w:rPr>
            </w:pPr>
            <w:r>
              <w:rPr>
                <w:rFonts w:eastAsia="黑体"/>
                <w:bCs/>
                <w:sz w:val="30"/>
                <w:szCs w:val="30"/>
              </w:rPr>
              <w:t>磋商日期：</w:t>
            </w:r>
          </w:p>
        </w:tc>
        <w:tc>
          <w:tcPr>
            <w:tcW w:w="4678" w:type="dxa"/>
          </w:tcPr>
          <w:p>
            <w:pPr>
              <w:rPr>
                <w:b/>
                <w:bCs/>
                <w:sz w:val="30"/>
                <w:szCs w:val="30"/>
              </w:rPr>
            </w:pPr>
          </w:p>
        </w:tc>
      </w:tr>
    </w:tbl>
    <w:p>
      <w:pPr>
        <w:widowControl/>
        <w:shd w:val="clear" w:color="auto" w:fill="FFFFFF"/>
        <w:ind w:firstLine="880" w:firstLineChars="200"/>
        <w:jc w:val="left"/>
        <w:rPr>
          <w:rFonts w:eastAsia="黑体"/>
          <w:bCs/>
          <w:sz w:val="44"/>
        </w:rPr>
      </w:pPr>
      <w:r>
        <w:rPr>
          <w:rFonts w:eastAsia="黑体"/>
          <w:bCs/>
          <w:sz w:val="44"/>
        </w:rPr>
        <w:br w:type="page"/>
      </w:r>
    </w:p>
    <w:p>
      <w:pPr>
        <w:widowControl/>
        <w:shd w:val="clear" w:color="auto" w:fill="FFFFFF"/>
        <w:jc w:val="center"/>
        <w:rPr>
          <w:rFonts w:eastAsia="黑体"/>
          <w:b/>
          <w:kern w:val="0"/>
          <w:sz w:val="32"/>
          <w:szCs w:val="44"/>
        </w:rPr>
      </w:pPr>
      <w:r>
        <w:rPr>
          <w:rFonts w:hint="eastAsia" w:eastAsia="黑体"/>
          <w:b/>
          <w:kern w:val="0"/>
          <w:sz w:val="32"/>
          <w:szCs w:val="44"/>
        </w:rPr>
        <w:t>磋商响应</w:t>
      </w:r>
      <w:r>
        <w:rPr>
          <w:rFonts w:eastAsia="黑体"/>
          <w:b/>
          <w:kern w:val="0"/>
          <w:sz w:val="32"/>
          <w:szCs w:val="44"/>
        </w:rPr>
        <w:t>资料</w:t>
      </w:r>
      <w:r>
        <w:rPr>
          <w:rFonts w:hint="eastAsia" w:eastAsia="黑体"/>
          <w:b/>
          <w:kern w:val="0"/>
          <w:sz w:val="32"/>
          <w:szCs w:val="44"/>
        </w:rPr>
        <w:t>评分索引</w:t>
      </w:r>
      <w:r>
        <w:rPr>
          <w:rFonts w:eastAsia="黑体"/>
          <w:b/>
          <w:kern w:val="0"/>
          <w:sz w:val="32"/>
          <w:szCs w:val="44"/>
        </w:rPr>
        <w:t>表</w:t>
      </w:r>
    </w:p>
    <w:p>
      <w:pPr>
        <w:widowControl/>
        <w:shd w:val="clear" w:color="auto" w:fill="FFFFFF"/>
        <w:jc w:val="center"/>
        <w:rPr>
          <w:rFonts w:eastAsia="黑体"/>
          <w:b/>
          <w:kern w:val="0"/>
          <w:sz w:val="32"/>
          <w:szCs w:val="44"/>
        </w:rPr>
      </w:pPr>
    </w:p>
    <w:tbl>
      <w:tblPr>
        <w:tblStyle w:val="5"/>
        <w:tblW w:w="91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6973"/>
        <w:gridCol w:w="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5" w:hRule="atLeast"/>
          <w:jc w:val="center"/>
        </w:trPr>
        <w:tc>
          <w:tcPr>
            <w:tcW w:w="131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2E2F2F"/>
                <w:spacing w:val="15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评分指标</w:t>
            </w:r>
          </w:p>
        </w:tc>
        <w:tc>
          <w:tcPr>
            <w:tcW w:w="6973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2E2F2F"/>
                <w:spacing w:val="15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评分标准</w:t>
            </w:r>
          </w:p>
        </w:tc>
        <w:tc>
          <w:tcPr>
            <w:tcW w:w="823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2E2F2F"/>
                <w:spacing w:val="15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6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2E2F2F"/>
                <w:spacing w:val="15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商务部分</w:t>
            </w:r>
          </w:p>
        </w:tc>
        <w:tc>
          <w:tcPr>
            <w:tcW w:w="6973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E2F2F"/>
                <w:spacing w:val="15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根据响应单位提供的资质材料、类似业绩、服务承诺等综合评定。</w:t>
            </w:r>
          </w:p>
        </w:tc>
        <w:tc>
          <w:tcPr>
            <w:tcW w:w="823" w:type="dxa"/>
            <w:vMerge w:val="restart"/>
            <w:vAlign w:val="center"/>
          </w:tcPr>
          <w:p>
            <w:pPr>
              <w:widowControl/>
              <w:wordWrap w:val="0"/>
              <w:spacing w:line="450" w:lineRule="atLeast"/>
              <w:jc w:val="both"/>
              <w:rPr>
                <w:rFonts w:hint="eastAsia" w:asciiTheme="minorEastAsia" w:hAnsiTheme="minorEastAsia" w:eastAsiaTheme="minorEastAsia" w:cstheme="minorEastAsia"/>
                <w:color w:val="2E2F2F"/>
                <w:spacing w:val="15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E2F2F"/>
                <w:spacing w:val="15"/>
                <w:kern w:val="0"/>
                <w:sz w:val="24"/>
                <w:szCs w:val="24"/>
                <w:vertAlign w:val="baseline"/>
                <w:lang w:val="en-US" w:eastAsia="zh-CN"/>
              </w:rPr>
              <w:t>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2E2F2F"/>
                <w:spacing w:val="15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6973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E2F2F"/>
                <w:spacing w:val="15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1.单位性质、资质符合项目要求最多得10分</w:t>
            </w:r>
          </w:p>
        </w:tc>
        <w:tc>
          <w:tcPr>
            <w:tcW w:w="823" w:type="dxa"/>
            <w:vMerge w:val="continue"/>
            <w:vAlign w:val="center"/>
          </w:tcPr>
          <w:p>
            <w:pPr>
              <w:widowControl/>
              <w:wordWrap w:val="0"/>
              <w:spacing w:line="450" w:lineRule="atLeast"/>
              <w:jc w:val="both"/>
              <w:rPr>
                <w:rFonts w:hint="eastAsia" w:asciiTheme="minorEastAsia" w:hAnsiTheme="minorEastAsia" w:eastAsiaTheme="minorEastAsia" w:cstheme="minorEastAsia"/>
                <w:color w:val="2E2F2F"/>
                <w:spacing w:val="15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2E2F2F"/>
                <w:spacing w:val="15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6973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E2F2F"/>
                <w:spacing w:val="15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2.近五年提供过的与本项目类似项目的业绩情况最多得10分</w:t>
            </w:r>
          </w:p>
        </w:tc>
        <w:tc>
          <w:tcPr>
            <w:tcW w:w="823" w:type="dxa"/>
            <w:vMerge w:val="continue"/>
            <w:vAlign w:val="center"/>
          </w:tcPr>
          <w:p>
            <w:pPr>
              <w:widowControl/>
              <w:wordWrap w:val="0"/>
              <w:spacing w:line="450" w:lineRule="atLeast"/>
              <w:jc w:val="both"/>
              <w:rPr>
                <w:rFonts w:hint="eastAsia" w:asciiTheme="minorEastAsia" w:hAnsiTheme="minorEastAsia" w:eastAsiaTheme="minorEastAsia" w:cstheme="minorEastAsia"/>
                <w:color w:val="2E2F2F"/>
                <w:spacing w:val="15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2E2F2F"/>
                <w:spacing w:val="15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6973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E2F2F"/>
                <w:spacing w:val="15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3.有服务承诺可得6分，没有不得分；承诺符合本公告要求的最多得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</w:rPr>
              <w:t>分</w:t>
            </w:r>
          </w:p>
        </w:tc>
        <w:tc>
          <w:tcPr>
            <w:tcW w:w="823" w:type="dxa"/>
            <w:vMerge w:val="continue"/>
            <w:vAlign w:val="center"/>
          </w:tcPr>
          <w:p>
            <w:pPr>
              <w:widowControl/>
              <w:wordWrap w:val="0"/>
              <w:spacing w:line="450" w:lineRule="atLeast"/>
              <w:jc w:val="both"/>
              <w:rPr>
                <w:rFonts w:hint="eastAsia" w:asciiTheme="minorEastAsia" w:hAnsiTheme="minorEastAsia" w:eastAsiaTheme="minorEastAsia" w:cstheme="minorEastAsia"/>
                <w:color w:val="2E2F2F"/>
                <w:spacing w:val="15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6" w:type="dxa"/>
            <w:vMerge w:val="restart"/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2E2F2F"/>
                <w:spacing w:val="15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2E2F2F"/>
                <w:spacing w:val="15"/>
                <w:kern w:val="0"/>
                <w:sz w:val="24"/>
                <w:szCs w:val="24"/>
                <w:vertAlign w:val="baseline"/>
                <w:lang w:val="en-US" w:eastAsia="zh-CN"/>
              </w:rPr>
              <w:t>技术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2E2F2F"/>
                <w:spacing w:val="15"/>
                <w:kern w:val="0"/>
                <w:sz w:val="24"/>
                <w:szCs w:val="24"/>
                <w:vertAlign w:val="baseline"/>
                <w:lang w:val="en-US" w:eastAsia="zh-CN"/>
              </w:rPr>
              <w:t>部分</w:t>
            </w:r>
          </w:p>
        </w:tc>
        <w:tc>
          <w:tcPr>
            <w:tcW w:w="6973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根据响应单位对项目的了解，出完整的方案，从项目熟悉，方案条理化等方面评定。</w:t>
            </w:r>
          </w:p>
        </w:tc>
        <w:tc>
          <w:tcPr>
            <w:tcW w:w="823" w:type="dxa"/>
            <w:vMerge w:val="restart"/>
            <w:vAlign w:val="center"/>
          </w:tcPr>
          <w:p>
            <w:pPr>
              <w:widowControl/>
              <w:wordWrap w:val="0"/>
              <w:spacing w:line="450" w:lineRule="atLeast"/>
              <w:jc w:val="both"/>
              <w:rPr>
                <w:rFonts w:hint="eastAsia" w:asciiTheme="minorEastAsia" w:hAnsiTheme="minorEastAsia" w:eastAsiaTheme="minorEastAsia" w:cstheme="minorEastAsia"/>
                <w:color w:val="2E2F2F"/>
                <w:spacing w:val="15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E2F2F"/>
                <w:spacing w:val="15"/>
                <w:kern w:val="0"/>
                <w:sz w:val="24"/>
                <w:szCs w:val="24"/>
                <w:vertAlign w:val="baseline"/>
                <w:lang w:val="en-US" w:eastAsia="zh-CN"/>
              </w:rPr>
              <w:t>50分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2E2F2F"/>
                <w:spacing w:val="15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73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E2F2F"/>
                <w:spacing w:val="15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1.相关设计彰显大会主题和风格者，最多可得10分</w:t>
            </w:r>
          </w:p>
        </w:tc>
        <w:tc>
          <w:tcPr>
            <w:tcW w:w="823" w:type="dxa"/>
            <w:vMerge w:val="continue"/>
            <w:vAlign w:val="center"/>
          </w:tcPr>
          <w:p>
            <w:pPr>
              <w:widowControl/>
              <w:wordWrap w:val="0"/>
              <w:spacing w:line="450" w:lineRule="atLeast"/>
              <w:jc w:val="both"/>
              <w:rPr>
                <w:rFonts w:hint="eastAsia" w:asciiTheme="minorEastAsia" w:hAnsiTheme="minorEastAsia" w:eastAsiaTheme="minorEastAsia" w:cstheme="minorEastAsia"/>
                <w:color w:val="2E2F2F"/>
                <w:spacing w:val="15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2E2F2F"/>
                <w:spacing w:val="15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6973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E2F2F"/>
                <w:spacing w:val="15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2.方案条理化，内容完整，最多可得10分</w:t>
            </w:r>
          </w:p>
        </w:tc>
        <w:tc>
          <w:tcPr>
            <w:tcW w:w="823" w:type="dxa"/>
            <w:vMerge w:val="continue"/>
            <w:vAlign w:val="center"/>
          </w:tcPr>
          <w:p>
            <w:pPr>
              <w:widowControl/>
              <w:wordWrap w:val="0"/>
              <w:spacing w:line="450" w:lineRule="atLeast"/>
              <w:jc w:val="both"/>
              <w:rPr>
                <w:rFonts w:hint="eastAsia" w:asciiTheme="minorEastAsia" w:hAnsiTheme="minorEastAsia" w:eastAsiaTheme="minorEastAsia" w:cstheme="minorEastAsia"/>
                <w:color w:val="2E2F2F"/>
                <w:spacing w:val="15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2E2F2F"/>
                <w:spacing w:val="15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6973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E2F2F"/>
                <w:spacing w:val="15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3.方案贴合实际，可执行性强，最多可得5分</w:t>
            </w:r>
          </w:p>
        </w:tc>
        <w:tc>
          <w:tcPr>
            <w:tcW w:w="823" w:type="dxa"/>
            <w:vMerge w:val="continue"/>
            <w:vAlign w:val="center"/>
          </w:tcPr>
          <w:p>
            <w:pPr>
              <w:widowControl/>
              <w:wordWrap w:val="0"/>
              <w:spacing w:line="450" w:lineRule="atLeast"/>
              <w:jc w:val="both"/>
              <w:rPr>
                <w:rFonts w:hint="eastAsia" w:asciiTheme="minorEastAsia" w:hAnsiTheme="minorEastAsia" w:eastAsiaTheme="minorEastAsia" w:cstheme="minorEastAsia"/>
                <w:color w:val="2E2F2F"/>
                <w:spacing w:val="15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2E2F2F"/>
                <w:spacing w:val="15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6973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根据网站服务、相关资料收集、供应商管理、工作人员管理的规范和合理方面评定。</w:t>
            </w:r>
          </w:p>
        </w:tc>
        <w:tc>
          <w:tcPr>
            <w:tcW w:w="823" w:type="dxa"/>
            <w:vMerge w:val="continue"/>
            <w:vAlign w:val="center"/>
          </w:tcPr>
          <w:p>
            <w:pPr>
              <w:widowControl/>
              <w:wordWrap w:val="0"/>
              <w:spacing w:line="450" w:lineRule="atLeast"/>
              <w:jc w:val="both"/>
              <w:rPr>
                <w:rFonts w:hint="eastAsia" w:asciiTheme="minorEastAsia" w:hAnsiTheme="minorEastAsia" w:eastAsiaTheme="minorEastAsia" w:cstheme="minorEastAsia"/>
                <w:color w:val="2E2F2F"/>
                <w:spacing w:val="15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2E2F2F"/>
                <w:spacing w:val="15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6973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1.网站可提供维护及更新服务，最多可得5分</w:t>
            </w:r>
          </w:p>
        </w:tc>
        <w:tc>
          <w:tcPr>
            <w:tcW w:w="823" w:type="dxa"/>
            <w:vMerge w:val="continue"/>
            <w:vAlign w:val="center"/>
          </w:tcPr>
          <w:p>
            <w:pPr>
              <w:widowControl/>
              <w:wordWrap w:val="0"/>
              <w:spacing w:line="450" w:lineRule="atLeast"/>
              <w:jc w:val="both"/>
              <w:rPr>
                <w:rFonts w:hint="eastAsia" w:asciiTheme="minorEastAsia" w:hAnsiTheme="minorEastAsia" w:eastAsiaTheme="minorEastAsia" w:cstheme="minorEastAsia"/>
                <w:color w:val="2E2F2F"/>
                <w:spacing w:val="15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2E2F2F"/>
                <w:spacing w:val="15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6973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2.资料收集整理是否系统有规划，最多可得5分</w:t>
            </w:r>
          </w:p>
        </w:tc>
        <w:tc>
          <w:tcPr>
            <w:tcW w:w="823" w:type="dxa"/>
            <w:vMerge w:val="continue"/>
            <w:vAlign w:val="center"/>
          </w:tcPr>
          <w:p>
            <w:pPr>
              <w:widowControl/>
              <w:wordWrap w:val="0"/>
              <w:spacing w:line="450" w:lineRule="atLeast"/>
              <w:jc w:val="both"/>
              <w:rPr>
                <w:rFonts w:hint="eastAsia" w:asciiTheme="minorEastAsia" w:hAnsiTheme="minorEastAsia" w:eastAsiaTheme="minorEastAsia" w:cstheme="minorEastAsia"/>
                <w:color w:val="2E2F2F"/>
                <w:spacing w:val="15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2E2F2F"/>
                <w:spacing w:val="15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6973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3.供应商管理是否系统规范，最多可得5分</w:t>
            </w:r>
          </w:p>
        </w:tc>
        <w:tc>
          <w:tcPr>
            <w:tcW w:w="823" w:type="dxa"/>
            <w:vMerge w:val="continue"/>
            <w:vAlign w:val="center"/>
          </w:tcPr>
          <w:p>
            <w:pPr>
              <w:widowControl/>
              <w:wordWrap w:val="0"/>
              <w:spacing w:line="450" w:lineRule="atLeast"/>
              <w:jc w:val="both"/>
              <w:rPr>
                <w:rFonts w:hint="eastAsia" w:asciiTheme="minorEastAsia" w:hAnsiTheme="minorEastAsia" w:eastAsiaTheme="minorEastAsia" w:cstheme="minorEastAsia"/>
                <w:color w:val="2E2F2F"/>
                <w:spacing w:val="15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2E2F2F"/>
                <w:spacing w:val="15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6973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4.工作人员的管理是否系统规范，最多可得5分</w:t>
            </w:r>
          </w:p>
        </w:tc>
        <w:tc>
          <w:tcPr>
            <w:tcW w:w="823" w:type="dxa"/>
            <w:vMerge w:val="continue"/>
            <w:vAlign w:val="center"/>
          </w:tcPr>
          <w:p>
            <w:pPr>
              <w:widowControl/>
              <w:wordWrap w:val="0"/>
              <w:spacing w:line="450" w:lineRule="atLeast"/>
              <w:jc w:val="both"/>
              <w:rPr>
                <w:rFonts w:hint="eastAsia" w:asciiTheme="minorEastAsia" w:hAnsiTheme="minorEastAsia" w:eastAsiaTheme="minorEastAsia" w:cstheme="minorEastAsia"/>
                <w:color w:val="2E2F2F"/>
                <w:spacing w:val="15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2E2F2F"/>
                <w:spacing w:val="15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6973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5.人员分工安排是否合理，最多可得5分</w:t>
            </w:r>
          </w:p>
        </w:tc>
        <w:tc>
          <w:tcPr>
            <w:tcW w:w="823" w:type="dxa"/>
            <w:vMerge w:val="continue"/>
            <w:vAlign w:val="center"/>
          </w:tcPr>
          <w:p>
            <w:pPr>
              <w:widowControl/>
              <w:wordWrap w:val="0"/>
              <w:spacing w:line="450" w:lineRule="atLeast"/>
              <w:jc w:val="both"/>
              <w:rPr>
                <w:rFonts w:hint="eastAsia" w:asciiTheme="minorEastAsia" w:hAnsiTheme="minorEastAsia" w:eastAsiaTheme="minorEastAsia" w:cstheme="minorEastAsia"/>
                <w:color w:val="2E2F2F"/>
                <w:spacing w:val="15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6" w:type="dxa"/>
            <w:vMerge w:val="restart"/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2E2F2F"/>
                <w:spacing w:val="15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2E2F2F"/>
                <w:spacing w:val="15"/>
                <w:kern w:val="0"/>
                <w:sz w:val="24"/>
                <w:szCs w:val="24"/>
                <w:vertAlign w:val="baseline"/>
                <w:lang w:val="en-US" w:eastAsia="zh-CN"/>
              </w:rPr>
              <w:t>报价部分</w:t>
            </w:r>
          </w:p>
        </w:tc>
        <w:tc>
          <w:tcPr>
            <w:tcW w:w="6973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1.评分基准价：满足本公告要求且总报价最低的为评分基准价，评标基准价为满分。</w:t>
            </w:r>
          </w:p>
        </w:tc>
        <w:tc>
          <w:tcPr>
            <w:tcW w:w="823" w:type="dxa"/>
            <w:vMerge w:val="restart"/>
            <w:vAlign w:val="center"/>
          </w:tcPr>
          <w:p>
            <w:pPr>
              <w:widowControl/>
              <w:wordWrap w:val="0"/>
              <w:spacing w:line="450" w:lineRule="atLeast"/>
              <w:jc w:val="both"/>
              <w:rPr>
                <w:rFonts w:hint="eastAsia" w:asciiTheme="minorEastAsia" w:hAnsiTheme="minorEastAsia" w:eastAsiaTheme="minorEastAsia" w:cstheme="minorEastAsia"/>
                <w:color w:val="2E2F2F"/>
                <w:spacing w:val="15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E2F2F"/>
                <w:spacing w:val="15"/>
                <w:kern w:val="0"/>
                <w:sz w:val="24"/>
                <w:szCs w:val="24"/>
                <w:vertAlign w:val="baseline"/>
                <w:lang w:val="en-US" w:eastAsia="zh-CN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6" w:type="dxa"/>
            <w:vMerge w:val="continue"/>
          </w:tcPr>
          <w:p>
            <w:pPr>
              <w:widowControl/>
              <w:wordWrap w:val="0"/>
              <w:spacing w:line="450" w:lineRule="atLeast"/>
              <w:rPr>
                <w:rFonts w:hint="eastAsia" w:asciiTheme="minorEastAsia" w:hAnsiTheme="minorEastAsia" w:eastAsiaTheme="minorEastAsia" w:cstheme="minorEastAsia"/>
                <w:color w:val="2E2F2F"/>
                <w:spacing w:val="15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6973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2.其他响应单位的价格分按照下列公式计算：价格分=(评标基准价/总报价)×20分。</w:t>
            </w:r>
          </w:p>
        </w:tc>
        <w:tc>
          <w:tcPr>
            <w:tcW w:w="823" w:type="dxa"/>
            <w:vMerge w:val="continue"/>
          </w:tcPr>
          <w:p>
            <w:pPr>
              <w:widowControl/>
              <w:wordWrap w:val="0"/>
              <w:spacing w:line="450" w:lineRule="atLeast"/>
              <w:rPr>
                <w:rFonts w:hint="eastAsia" w:asciiTheme="minorEastAsia" w:hAnsiTheme="minorEastAsia" w:eastAsiaTheme="minorEastAsia" w:cstheme="minorEastAsia"/>
                <w:color w:val="2E2F2F"/>
                <w:spacing w:val="15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widowControl/>
        <w:shd w:val="clear" w:color="auto" w:fill="FFFFFF"/>
        <w:rPr>
          <w:rFonts w:eastAsia="黑体"/>
          <w:b/>
          <w:kern w:val="0"/>
          <w:sz w:val="32"/>
          <w:szCs w:val="44"/>
        </w:rPr>
      </w:pPr>
    </w:p>
    <w:p>
      <w:pPr>
        <w:widowControl/>
        <w:shd w:val="clear" w:color="auto" w:fill="FFFFFF"/>
        <w:jc w:val="center"/>
        <w:rPr>
          <w:rFonts w:eastAsia="黑体"/>
          <w:b/>
          <w:kern w:val="0"/>
          <w:sz w:val="32"/>
          <w:szCs w:val="44"/>
        </w:rPr>
      </w:pPr>
    </w:p>
    <w:p>
      <w:pPr>
        <w:widowControl/>
        <w:shd w:val="clear" w:color="auto" w:fill="FFFFFF"/>
        <w:jc w:val="center"/>
        <w:rPr>
          <w:rFonts w:eastAsia="黑体"/>
          <w:bCs/>
          <w:sz w:val="44"/>
        </w:rPr>
      </w:pPr>
    </w:p>
    <w:p>
      <w:pPr>
        <w:rPr>
          <w:rFonts w:eastAsia="黑体"/>
          <w:bCs/>
          <w:sz w:val="44"/>
        </w:rPr>
      </w:pPr>
    </w:p>
    <w:p>
      <w:pPr>
        <w:widowControl/>
        <w:jc w:val="center"/>
        <w:rPr>
          <w:rFonts w:eastAsia="黑体"/>
          <w:bCs/>
          <w:sz w:val="44"/>
        </w:rPr>
      </w:pPr>
      <w:r>
        <w:rPr>
          <w:rFonts w:eastAsia="黑体"/>
          <w:bCs/>
          <w:sz w:val="44"/>
        </w:rPr>
        <w:br w:type="page"/>
      </w:r>
      <w:r>
        <w:rPr>
          <w:rFonts w:eastAsia="黑体"/>
          <w:bCs/>
          <w:sz w:val="44"/>
        </w:rPr>
        <w:t>磋商响应函</w:t>
      </w:r>
    </w:p>
    <w:p>
      <w:pPr>
        <w:spacing w:line="360" w:lineRule="auto"/>
        <w:rPr>
          <w:sz w:val="24"/>
        </w:rPr>
      </w:pPr>
    </w:p>
    <w:p>
      <w:pPr>
        <w:spacing w:before="62" w:beforeLines="20" w:after="156" w:afterLines="50" w:line="36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中国</w:t>
      </w:r>
      <w:r>
        <w:rPr>
          <w:rFonts w:asciiTheme="minorEastAsia" w:hAnsiTheme="minorEastAsia"/>
          <w:sz w:val="24"/>
        </w:rPr>
        <w:t>电子学会：</w:t>
      </w:r>
    </w:p>
    <w:p>
      <w:pPr>
        <w:pStyle w:val="8"/>
        <w:spacing w:before="62" w:beforeLines="20" w:after="62" w:afterLines="20" w:line="360" w:lineRule="exact"/>
        <w:ind w:firstLineChars="200"/>
        <w:jc w:val="both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我方确认收到贵方提供的竞争性磋商文件，并已完全了解竞争性磋商文件中所有条款及要求，经研究决定参加磋商。现</w:t>
      </w:r>
      <w:r>
        <w:rPr>
          <w:rFonts w:asciiTheme="minorEastAsia" w:hAnsiTheme="minorEastAsia" w:eastAsiaTheme="minorEastAsia"/>
          <w:kern w:val="2"/>
        </w:rPr>
        <w:t>正式授权下述签字人(姓名和职务)代表我方（报价单位的名称），全权处理本次项目磋商的有关事宜。据此函，我方作出如下承诺：</w:t>
      </w:r>
    </w:p>
    <w:p>
      <w:pPr>
        <w:spacing w:before="62" w:beforeLines="20" w:after="62" w:afterLines="20" w:line="36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1.愿意接受竞争性磋商文件中的所有条款和条件，并按其要求提供服务。全部服务的详细报价见竞争性磋商响应文件。</w:t>
      </w:r>
    </w:p>
    <w:p>
      <w:pPr>
        <w:spacing w:before="62" w:beforeLines="20" w:after="62" w:afterLines="20" w:line="36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2.同意按照竞争性磋商文件的要求提供所有资料、数据或信息。若贵方要求我方另外提供与竞争性磋商有关的任何证据或资料，我方将按要求予以提供并保证其为真实的、准确的。</w:t>
      </w:r>
    </w:p>
    <w:p>
      <w:pPr>
        <w:spacing w:before="62" w:beforeLines="20" w:after="62" w:afterLines="20" w:line="36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3.同意贵方有权决定成交供应商，并理解最</w:t>
      </w:r>
      <w:r>
        <w:rPr>
          <w:rFonts w:hint="eastAsia" w:asciiTheme="minorEastAsia" w:hAnsiTheme="minorEastAsia"/>
          <w:sz w:val="24"/>
        </w:rPr>
        <w:t>低</w:t>
      </w:r>
      <w:r>
        <w:rPr>
          <w:rFonts w:asciiTheme="minorEastAsia" w:hAnsiTheme="minorEastAsia"/>
          <w:sz w:val="24"/>
        </w:rPr>
        <w:t>报价是成交的重要条件，但不是唯一的选择标准。</w:t>
      </w:r>
    </w:p>
    <w:p>
      <w:pPr>
        <w:spacing w:before="62" w:beforeLines="20" w:after="62" w:afterLines="20" w:line="36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4.我方如能成交，将保证履行竞争性磋商文件（含补充通知）中的全部责任和义务，并于约定时间前完成项目。</w:t>
      </w:r>
    </w:p>
    <w:p>
      <w:pPr>
        <w:spacing w:before="62" w:beforeLines="20" w:after="62" w:afterLines="20" w:line="36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5</w:t>
      </w:r>
      <w:r>
        <w:rPr>
          <w:rFonts w:asciiTheme="minorEastAsia" w:hAnsiTheme="minorEastAsia"/>
          <w:sz w:val="24"/>
        </w:rPr>
        <w:t>.所有与本次竞争性磋商有关正式联系信息为：</w:t>
      </w:r>
    </w:p>
    <w:p>
      <w:pPr>
        <w:pStyle w:val="8"/>
        <w:spacing w:before="124" w:beforeLines="40" w:after="124" w:afterLines="40" w:line="360" w:lineRule="exact"/>
        <w:ind w:firstLineChars="200"/>
        <w:jc w:val="both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报价单位：</w:t>
      </w:r>
    </w:p>
    <w:p>
      <w:pPr>
        <w:pStyle w:val="8"/>
        <w:spacing w:before="124" w:beforeLines="40" w:after="124" w:afterLines="40" w:line="360" w:lineRule="exact"/>
        <w:ind w:firstLineChars="200"/>
        <w:jc w:val="both"/>
        <w:rPr>
          <w:rFonts w:asciiTheme="minorEastAsia" w:hAnsiTheme="minorEastAsia" w:eastAsiaTheme="minorEastAsia"/>
          <w:kern w:val="2"/>
        </w:rPr>
      </w:pPr>
      <w:r>
        <w:rPr>
          <w:rFonts w:asciiTheme="minorEastAsia" w:hAnsiTheme="minorEastAsia" w:eastAsiaTheme="minorEastAsia"/>
          <w:kern w:val="2"/>
        </w:rPr>
        <w:t>地址：</w:t>
      </w:r>
    </w:p>
    <w:p>
      <w:pPr>
        <w:pStyle w:val="8"/>
        <w:spacing w:before="124" w:beforeLines="40" w:after="124" w:afterLines="40" w:line="360" w:lineRule="exact"/>
        <w:ind w:firstLineChars="200"/>
        <w:jc w:val="both"/>
        <w:rPr>
          <w:rFonts w:asciiTheme="minorEastAsia" w:hAnsiTheme="minorEastAsia" w:eastAsiaTheme="minorEastAsia"/>
          <w:kern w:val="2"/>
        </w:rPr>
      </w:pPr>
      <w:r>
        <w:rPr>
          <w:rFonts w:asciiTheme="minorEastAsia" w:hAnsiTheme="minorEastAsia" w:eastAsiaTheme="minorEastAsia"/>
          <w:kern w:val="2"/>
        </w:rPr>
        <w:t>联系电话：</w:t>
      </w:r>
    </w:p>
    <w:p>
      <w:pPr>
        <w:pStyle w:val="8"/>
        <w:spacing w:before="124" w:beforeLines="40" w:after="124" w:afterLines="40" w:line="360" w:lineRule="exact"/>
        <w:ind w:firstLineChars="200"/>
        <w:jc w:val="both"/>
        <w:rPr>
          <w:rFonts w:asciiTheme="minorEastAsia" w:hAnsiTheme="minorEastAsia" w:eastAsiaTheme="minorEastAsia"/>
          <w:kern w:val="2"/>
        </w:rPr>
      </w:pPr>
      <w:r>
        <w:rPr>
          <w:rFonts w:asciiTheme="minorEastAsia" w:hAnsiTheme="minorEastAsia" w:eastAsiaTheme="minorEastAsia"/>
          <w:kern w:val="2"/>
        </w:rPr>
        <w:t>单位授权代表（签字）：</w:t>
      </w:r>
    </w:p>
    <w:p>
      <w:pPr>
        <w:pStyle w:val="8"/>
        <w:spacing w:before="124" w:beforeLines="40" w:after="124" w:afterLines="40" w:line="360" w:lineRule="exact"/>
        <w:ind w:firstLineChars="200"/>
        <w:jc w:val="both"/>
        <w:rPr>
          <w:rFonts w:asciiTheme="minorEastAsia" w:hAnsiTheme="minorEastAsia" w:eastAsiaTheme="minorEastAsia"/>
          <w:kern w:val="2"/>
        </w:rPr>
      </w:pPr>
      <w:r>
        <w:rPr>
          <w:rFonts w:asciiTheme="minorEastAsia" w:hAnsiTheme="minorEastAsia" w:eastAsiaTheme="minorEastAsia"/>
          <w:kern w:val="2"/>
        </w:rPr>
        <w:t>授权代表手机号码：</w:t>
      </w:r>
    </w:p>
    <w:p>
      <w:pPr>
        <w:pStyle w:val="8"/>
        <w:spacing w:before="124" w:beforeLines="40" w:after="124" w:afterLines="40" w:line="360" w:lineRule="exact"/>
        <w:ind w:firstLineChars="200"/>
        <w:jc w:val="both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kern w:val="2"/>
        </w:rPr>
        <w:t>授权代表电子邮箱：</w:t>
      </w:r>
    </w:p>
    <w:p>
      <w:pPr>
        <w:pStyle w:val="8"/>
        <w:spacing w:before="124" w:beforeLines="40" w:after="124" w:afterLines="40" w:line="360" w:lineRule="exact"/>
        <w:ind w:firstLineChars="200"/>
        <w:jc w:val="both"/>
        <w:rPr>
          <w:rFonts w:asciiTheme="minorEastAsia" w:hAnsiTheme="minorEastAsia" w:eastAsiaTheme="minorEastAsia"/>
          <w:kern w:val="2"/>
        </w:rPr>
      </w:pPr>
      <w:r>
        <w:rPr>
          <w:rFonts w:asciiTheme="minorEastAsia" w:hAnsiTheme="minorEastAsia" w:eastAsiaTheme="minorEastAsia"/>
        </w:rPr>
        <w:t>报价单位负责人（签字）：</w:t>
      </w:r>
    </w:p>
    <w:p>
      <w:pPr>
        <w:pStyle w:val="8"/>
        <w:spacing w:before="124" w:beforeLines="40" w:after="124" w:afterLines="40" w:line="360" w:lineRule="exact"/>
        <w:ind w:firstLineChars="200"/>
        <w:jc w:val="both"/>
        <w:rPr>
          <w:rFonts w:asciiTheme="minorEastAsia" w:hAnsiTheme="minorEastAsia" w:eastAsiaTheme="minorEastAsia"/>
          <w:kern w:val="2"/>
        </w:rPr>
      </w:pPr>
      <w:r>
        <w:rPr>
          <w:rFonts w:asciiTheme="minorEastAsia" w:hAnsiTheme="minorEastAsia" w:eastAsiaTheme="minorEastAsia"/>
          <w:kern w:val="2"/>
        </w:rPr>
        <w:t>报价日期：</w:t>
      </w:r>
    </w:p>
    <w:p>
      <w:pPr>
        <w:pStyle w:val="8"/>
        <w:spacing w:before="124" w:beforeLines="40" w:after="124" w:afterLines="40" w:line="360" w:lineRule="exact"/>
        <w:ind w:firstLineChars="200"/>
        <w:jc w:val="both"/>
        <w:rPr>
          <w:rFonts w:asciiTheme="minorEastAsia" w:hAnsiTheme="minorEastAsia" w:eastAsiaTheme="minorEastAsia"/>
          <w:kern w:val="2"/>
        </w:rPr>
      </w:pPr>
      <w:r>
        <w:rPr>
          <w:rFonts w:asciiTheme="minorEastAsia" w:hAnsiTheme="minorEastAsia" w:eastAsiaTheme="minorEastAsia"/>
          <w:kern w:val="2"/>
        </w:rPr>
        <w:t>（响应单位公章）</w:t>
      </w: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jc w:val="center"/>
        <w:rPr>
          <w:sz w:val="24"/>
        </w:rPr>
      </w:pPr>
    </w:p>
    <w:p>
      <w:pPr>
        <w:pStyle w:val="8"/>
        <w:spacing w:before="124" w:beforeLines="40" w:after="124" w:afterLines="40" w:line="360" w:lineRule="exact"/>
        <w:ind w:firstLine="0"/>
        <w:jc w:val="center"/>
        <w:rPr>
          <w:rFonts w:ascii="Times New Roman" w:hAnsi="Times New Roman"/>
          <w:b/>
          <w:kern w:val="2"/>
          <w:sz w:val="36"/>
          <w:szCs w:val="21"/>
        </w:rPr>
      </w:pPr>
      <w:r>
        <w:rPr>
          <w:rFonts w:ascii="Times New Roman" w:hAnsi="Times New Roman"/>
          <w:b/>
          <w:kern w:val="2"/>
          <w:sz w:val="36"/>
          <w:szCs w:val="21"/>
        </w:rPr>
        <w:t>报价一览表</w:t>
      </w:r>
    </w:p>
    <w:p>
      <w:pPr>
        <w:pStyle w:val="8"/>
        <w:spacing w:before="124" w:beforeLines="40" w:after="124" w:afterLines="40" w:line="360" w:lineRule="exact"/>
        <w:ind w:firstLine="0"/>
        <w:rPr>
          <w:rFonts w:ascii="Times New Roman" w:hAnsi="Times New Roman"/>
          <w:kern w:val="2"/>
          <w:szCs w:val="21"/>
        </w:rPr>
      </w:pPr>
      <w:r>
        <w:rPr>
          <w:rFonts w:ascii="Times New Roman" w:hAnsi="Times New Roman"/>
          <w:kern w:val="2"/>
          <w:szCs w:val="21"/>
        </w:rPr>
        <w:t>供应商名称（盖章）：</w:t>
      </w:r>
      <w:r>
        <w:rPr>
          <w:rFonts w:hint="eastAsia" w:ascii="Times New Roman" w:hAnsi="Times New Roman"/>
          <w:kern w:val="2"/>
          <w:szCs w:val="21"/>
        </w:rPr>
        <w:t xml:space="preserve">                      </w:t>
      </w:r>
      <w:r>
        <w:rPr>
          <w:rFonts w:hint="eastAsia" w:ascii="Times New Roman" w:hAnsi="Times New Roman"/>
          <w:kern w:val="2"/>
          <w:szCs w:val="21"/>
          <w:lang w:val="en-US" w:eastAsia="zh-CN"/>
        </w:rPr>
        <w:t>采购</w:t>
      </w:r>
      <w:r>
        <w:rPr>
          <w:rFonts w:ascii="Times New Roman" w:hAnsi="Times New Roman"/>
          <w:kern w:val="2"/>
          <w:szCs w:val="21"/>
        </w:rPr>
        <w:t>编号：</w:t>
      </w:r>
      <w:r>
        <w:rPr>
          <w:rFonts w:hint="eastAsia" w:ascii="Times New Roman" w:hAnsi="Times New Roman"/>
          <w:kern w:val="2"/>
          <w:szCs w:val="21"/>
        </w:rPr>
        <w:t>CGCG2023-079-00-0206</w:t>
      </w:r>
    </w:p>
    <w:tbl>
      <w:tblPr>
        <w:tblStyle w:val="4"/>
        <w:tblW w:w="922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45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34" w:hRule="exact"/>
          <w:jc w:val="center"/>
        </w:trPr>
        <w:tc>
          <w:tcPr>
            <w:tcW w:w="4644" w:type="dxa"/>
            <w:vAlign w:val="center"/>
          </w:tcPr>
          <w:p>
            <w:pPr>
              <w:pStyle w:val="8"/>
              <w:spacing w:before="124" w:beforeLines="40" w:after="124" w:afterLines="40" w:line="360" w:lineRule="exact"/>
              <w:ind w:firstLine="0"/>
              <w:jc w:val="center"/>
              <w:rPr>
                <w:rFonts w:ascii="Times New Roman" w:hAnsi="Times New Roman"/>
                <w:b/>
                <w:kern w:val="2"/>
                <w:szCs w:val="21"/>
              </w:rPr>
            </w:pPr>
            <w:r>
              <w:rPr>
                <w:rFonts w:ascii="Times New Roman" w:hAnsi="Times New Roman"/>
                <w:b/>
                <w:kern w:val="2"/>
                <w:szCs w:val="21"/>
              </w:rPr>
              <w:t>项目名称</w:t>
            </w:r>
          </w:p>
        </w:tc>
        <w:tc>
          <w:tcPr>
            <w:tcW w:w="4583" w:type="dxa"/>
            <w:vAlign w:val="center"/>
          </w:tcPr>
          <w:p>
            <w:pPr>
              <w:pStyle w:val="8"/>
              <w:spacing w:before="0" w:after="0" w:line="360" w:lineRule="exact"/>
              <w:ind w:firstLine="0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kern w:val="2"/>
                <w:szCs w:val="21"/>
              </w:rPr>
              <w:t>报价</w:t>
            </w:r>
            <w:r>
              <w:rPr>
                <w:rFonts w:hint="eastAsia" w:ascii="Times New Roman" w:hAnsi="Times New Roman"/>
                <w:b/>
                <w:kern w:val="2"/>
                <w:szCs w:val="21"/>
              </w:rPr>
              <w:t>（单位：万元人民币）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644" w:type="dxa"/>
            <w:vAlign w:val="center"/>
          </w:tcPr>
          <w:p>
            <w:pPr>
              <w:pStyle w:val="8"/>
              <w:spacing w:before="124" w:beforeLines="40" w:after="124" w:afterLines="40" w:line="360" w:lineRule="exact"/>
              <w:ind w:firstLine="0"/>
              <w:jc w:val="center"/>
              <w:rPr>
                <w:rFonts w:ascii="Times New Roman" w:hAnsi="Times New Roman"/>
                <w:kern w:val="2"/>
                <w:szCs w:val="21"/>
              </w:rPr>
            </w:pPr>
          </w:p>
        </w:tc>
        <w:tc>
          <w:tcPr>
            <w:tcW w:w="4583" w:type="dxa"/>
            <w:vAlign w:val="center"/>
          </w:tcPr>
          <w:p>
            <w:pPr>
              <w:pStyle w:val="8"/>
              <w:spacing w:before="0" w:after="0" w:line="360" w:lineRule="exact"/>
              <w:ind w:firstLine="0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</w:tbl>
    <w:p>
      <w:pPr>
        <w:pStyle w:val="8"/>
        <w:spacing w:before="124" w:beforeLines="40" w:after="124" w:afterLines="40" w:line="360" w:lineRule="exact"/>
        <w:ind w:firstLine="0"/>
        <w:rPr>
          <w:rFonts w:ascii="Times New Roman" w:hAnsi="Times New Roman"/>
          <w:kern w:val="2"/>
          <w:szCs w:val="21"/>
        </w:rPr>
      </w:pPr>
      <w:r>
        <w:rPr>
          <w:rFonts w:ascii="Times New Roman" w:hAnsi="Times New Roman"/>
          <w:kern w:val="2"/>
        </w:rPr>
        <w:t>授权代表</w:t>
      </w:r>
      <w:r>
        <w:rPr>
          <w:rFonts w:ascii="Times New Roman" w:hAnsi="Times New Roman"/>
          <w:kern w:val="2"/>
          <w:szCs w:val="21"/>
        </w:rPr>
        <w:t>签字：</w:t>
      </w:r>
      <w:r>
        <w:rPr>
          <w:rFonts w:hint="eastAsia" w:ascii="Times New Roman" w:hAnsi="Times New Roman"/>
          <w:kern w:val="2"/>
          <w:szCs w:val="21"/>
        </w:rPr>
        <w:t xml:space="preserve">                             </w:t>
      </w:r>
      <w:r>
        <w:rPr>
          <w:rFonts w:ascii="Times New Roman" w:hAnsi="Times New Roman"/>
          <w:kern w:val="2"/>
          <w:szCs w:val="21"/>
        </w:rPr>
        <w:t>日期：</w:t>
      </w:r>
    </w:p>
    <w:p>
      <w:pPr>
        <w:pStyle w:val="8"/>
        <w:spacing w:before="124" w:beforeLines="40" w:after="124" w:afterLines="40" w:line="360" w:lineRule="exact"/>
        <w:ind w:firstLineChars="200"/>
        <w:jc w:val="both"/>
        <w:rPr>
          <w:rFonts w:ascii="Times New Roman" w:hAnsi="Times New Roman"/>
          <w:kern w:val="2"/>
          <w:szCs w:val="21"/>
        </w:rPr>
      </w:pPr>
    </w:p>
    <w:p>
      <w:pPr>
        <w:pStyle w:val="8"/>
        <w:spacing w:before="124" w:beforeLines="40" w:after="124" w:afterLines="40" w:line="360" w:lineRule="exact"/>
        <w:ind w:firstLine="0"/>
        <w:jc w:val="center"/>
        <w:rPr>
          <w:rFonts w:ascii="Times New Roman" w:hAnsi="Times New Roman"/>
          <w:b/>
          <w:kern w:val="2"/>
          <w:sz w:val="36"/>
          <w:szCs w:val="21"/>
        </w:rPr>
      </w:pPr>
      <w:r>
        <w:rPr>
          <w:rFonts w:ascii="Times New Roman" w:hAnsi="Times New Roman"/>
          <w:b/>
          <w:kern w:val="2"/>
          <w:sz w:val="36"/>
          <w:szCs w:val="21"/>
        </w:rPr>
        <w:t>报价明细表</w:t>
      </w:r>
    </w:p>
    <w:p>
      <w:pPr>
        <w:pStyle w:val="8"/>
        <w:spacing w:before="124" w:beforeLines="40" w:after="124" w:afterLines="40" w:line="360" w:lineRule="exact"/>
        <w:ind w:firstLine="0"/>
        <w:jc w:val="center"/>
        <w:rPr>
          <w:rFonts w:ascii="Times New Roman" w:hAnsi="Times New Roman"/>
          <w:b/>
          <w:kern w:val="2"/>
          <w:sz w:val="36"/>
          <w:szCs w:val="21"/>
        </w:rPr>
      </w:pPr>
    </w:p>
    <w:p>
      <w:pPr>
        <w:pStyle w:val="8"/>
        <w:spacing w:before="124" w:beforeLines="40" w:after="124" w:afterLines="40" w:line="360" w:lineRule="exact"/>
        <w:ind w:firstLine="0"/>
        <w:rPr>
          <w:rFonts w:ascii="Times New Roman" w:hAnsi="Times New Roman"/>
          <w:kern w:val="2"/>
          <w:szCs w:val="21"/>
        </w:rPr>
      </w:pPr>
      <w:r>
        <w:rPr>
          <w:rFonts w:ascii="Times New Roman" w:hAnsi="Times New Roman"/>
          <w:kern w:val="2"/>
          <w:szCs w:val="21"/>
        </w:rPr>
        <w:t>供应商名称（盖章）：</w:t>
      </w:r>
      <w:r>
        <w:rPr>
          <w:rFonts w:hint="eastAsia" w:ascii="Times New Roman" w:hAnsi="Times New Roman"/>
          <w:kern w:val="2"/>
          <w:szCs w:val="21"/>
        </w:rPr>
        <w:t xml:space="preserve">                      </w:t>
      </w:r>
      <w:r>
        <w:rPr>
          <w:rFonts w:hint="eastAsia" w:ascii="Times New Roman" w:hAnsi="Times New Roman"/>
          <w:kern w:val="2"/>
          <w:szCs w:val="21"/>
          <w:lang w:val="en-US" w:eastAsia="zh-CN"/>
        </w:rPr>
        <w:t>采购</w:t>
      </w:r>
      <w:r>
        <w:rPr>
          <w:rFonts w:ascii="Times New Roman" w:hAnsi="Times New Roman"/>
          <w:kern w:val="2"/>
          <w:szCs w:val="21"/>
        </w:rPr>
        <w:t>编号：</w:t>
      </w:r>
      <w:r>
        <w:rPr>
          <w:rFonts w:hint="eastAsia" w:ascii="Times New Roman" w:hAnsi="Times New Roman"/>
          <w:kern w:val="2"/>
          <w:szCs w:val="21"/>
        </w:rPr>
        <w:t>CGCG2023-079-00-0206</w:t>
      </w:r>
    </w:p>
    <w:tbl>
      <w:tblPr>
        <w:tblStyle w:val="5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1"/>
        <w:gridCol w:w="2409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091" w:type="dxa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项目类型</w:t>
            </w:r>
          </w:p>
        </w:tc>
        <w:tc>
          <w:tcPr>
            <w:tcW w:w="2409" w:type="dxa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数量</w:t>
            </w:r>
          </w:p>
        </w:tc>
        <w:tc>
          <w:tcPr>
            <w:tcW w:w="1707" w:type="dxa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091" w:type="dxa"/>
            <w:vAlign w:val="top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中国电子学会优博论坛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—设计排版</w:t>
            </w:r>
          </w:p>
        </w:tc>
        <w:tc>
          <w:tcPr>
            <w:tcW w:w="2409" w:type="dxa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7" w:type="dxa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091" w:type="dxa"/>
            <w:vAlign w:val="top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中国电子学会优博论坛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—资料收集</w:t>
            </w:r>
          </w:p>
        </w:tc>
        <w:tc>
          <w:tcPr>
            <w:tcW w:w="2409" w:type="dxa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7" w:type="dxa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091" w:type="dxa"/>
            <w:vAlign w:val="top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中国电子学会优博论坛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—供应商管理</w:t>
            </w:r>
          </w:p>
        </w:tc>
        <w:tc>
          <w:tcPr>
            <w:tcW w:w="2409" w:type="dxa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7" w:type="dxa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091" w:type="dxa"/>
            <w:vAlign w:val="top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中国电子学会优博论坛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—场地统筹</w:t>
            </w:r>
          </w:p>
        </w:tc>
        <w:tc>
          <w:tcPr>
            <w:tcW w:w="2409" w:type="dxa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7" w:type="dxa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091" w:type="dxa"/>
            <w:vAlign w:val="top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中国电子学会优博论坛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—现场执行</w:t>
            </w:r>
          </w:p>
        </w:tc>
        <w:tc>
          <w:tcPr>
            <w:tcW w:w="2409" w:type="dxa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7" w:type="dxa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091" w:type="dxa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中国电子学会优博论坛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—人员管理</w:t>
            </w:r>
          </w:p>
        </w:tc>
        <w:tc>
          <w:tcPr>
            <w:tcW w:w="2409" w:type="dxa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7" w:type="dxa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091" w:type="dxa"/>
            <w:vAlign w:val="top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中国电子学会优博论坛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会务人员服务</w:t>
            </w:r>
          </w:p>
        </w:tc>
        <w:tc>
          <w:tcPr>
            <w:tcW w:w="2409" w:type="dxa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7" w:type="dxa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091" w:type="dxa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Style w:val="7"/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预算</w:t>
            </w:r>
          </w:p>
        </w:tc>
        <w:tc>
          <w:tcPr>
            <w:tcW w:w="4116" w:type="dxa"/>
            <w:gridSpan w:val="2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万元</w:t>
            </w:r>
          </w:p>
        </w:tc>
      </w:tr>
    </w:tbl>
    <w:p>
      <w:pPr>
        <w:pStyle w:val="8"/>
        <w:spacing w:before="124" w:beforeLines="40" w:after="124" w:afterLines="40" w:line="360" w:lineRule="exact"/>
        <w:ind w:firstLine="0"/>
        <w:rPr>
          <w:rFonts w:ascii="Times New Roman" w:hAnsi="Times New Roman"/>
          <w:kern w:val="2"/>
          <w:szCs w:val="21"/>
        </w:rPr>
      </w:pPr>
    </w:p>
    <w:p>
      <w:pPr>
        <w:pStyle w:val="8"/>
        <w:spacing w:before="124" w:beforeLines="40" w:after="124" w:afterLines="40" w:line="360" w:lineRule="exact"/>
        <w:ind w:firstLine="0"/>
        <w:rPr>
          <w:rFonts w:ascii="Times New Roman" w:hAnsi="Times New Roman"/>
          <w:kern w:val="2"/>
          <w:szCs w:val="21"/>
        </w:rPr>
      </w:pPr>
      <w:r>
        <w:rPr>
          <w:rFonts w:ascii="Times New Roman" w:hAnsi="Times New Roman"/>
          <w:kern w:val="2"/>
        </w:rPr>
        <w:t>授权代表</w:t>
      </w:r>
      <w:r>
        <w:rPr>
          <w:rFonts w:ascii="Times New Roman" w:hAnsi="Times New Roman"/>
          <w:kern w:val="2"/>
          <w:szCs w:val="21"/>
        </w:rPr>
        <w:t>签字：</w:t>
      </w:r>
      <w:r>
        <w:rPr>
          <w:rFonts w:hint="eastAsia" w:ascii="Times New Roman" w:hAnsi="Times New Roman"/>
          <w:kern w:val="2"/>
          <w:szCs w:val="21"/>
        </w:rPr>
        <w:t xml:space="preserve">                             </w:t>
      </w:r>
      <w:r>
        <w:rPr>
          <w:rFonts w:ascii="Times New Roman" w:hAnsi="Times New Roman"/>
          <w:kern w:val="2"/>
          <w:szCs w:val="21"/>
        </w:rPr>
        <w:t>日期：</w:t>
      </w:r>
      <w:r>
        <w:rPr>
          <w:rFonts w:hint="eastAsia" w:ascii="Times New Roman" w:hAnsi="Times New Roman"/>
          <w:kern w:val="2"/>
          <w:szCs w:val="21"/>
        </w:rPr>
        <w:t xml:space="preserve"> </w:t>
      </w:r>
      <w:r>
        <w:rPr>
          <w:rFonts w:ascii="Times New Roman" w:hAnsi="Times New Roman"/>
          <w:kern w:val="2"/>
          <w:szCs w:val="21"/>
        </w:rPr>
        <w:t xml:space="preserve">    </w:t>
      </w:r>
    </w:p>
    <w:p>
      <w:pPr>
        <w:adjustRightInd w:val="0"/>
        <w:snapToGrid w:val="0"/>
        <w:spacing w:line="360" w:lineRule="auto"/>
        <w:ind w:firstLine="306"/>
        <w:jc w:val="center"/>
        <w:rPr>
          <w:sz w:val="24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sz w:val="24"/>
        </w:rPr>
        <w:br w:type="page"/>
      </w:r>
    </w:p>
    <w:p>
      <w:pPr>
        <w:spacing w:before="312" w:beforeLines="100" w:after="312" w:afterLines="100"/>
        <w:jc w:val="center"/>
        <w:rPr>
          <w:rFonts w:eastAsia="黑体"/>
          <w:bCs/>
          <w:sz w:val="44"/>
        </w:rPr>
      </w:pPr>
      <w:r>
        <w:rPr>
          <w:rFonts w:eastAsia="黑体"/>
          <w:bCs/>
          <w:sz w:val="44"/>
        </w:rPr>
        <w:t>法定代表人授权书</w:t>
      </w:r>
    </w:p>
    <w:p>
      <w:pPr>
        <w:pStyle w:val="8"/>
        <w:spacing w:before="312" w:beforeLines="100" w:after="156" w:afterLines="50" w:line="700" w:lineRule="exact"/>
        <w:ind w:firstLine="560" w:firstLineChars="20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本授权书声明：（报价单位名称）（法定代表人姓名、职务）授权（被授权人的姓名、职务）为我方就（</w:t>
      </w:r>
      <w:r>
        <w:rPr>
          <w:rFonts w:hint="eastAsia" w:ascii="Times New Roman" w:hAnsi="Times New Roman"/>
          <w:kern w:val="2"/>
          <w:sz w:val="28"/>
          <w:szCs w:val="28"/>
        </w:rPr>
        <w:t>中国电子学会优博论坛会议服务CGCG2023-079-00-0206</w:t>
      </w:r>
      <w:r>
        <w:rPr>
          <w:rFonts w:ascii="Times New Roman" w:hAnsi="Times New Roman"/>
          <w:kern w:val="2"/>
          <w:sz w:val="28"/>
          <w:szCs w:val="28"/>
        </w:rPr>
        <w:t>）磋商活动的合法代理人，以本公司名义全权处理一切与该项目磋商有关的事务。</w:t>
      </w:r>
    </w:p>
    <w:p>
      <w:pPr>
        <w:pStyle w:val="8"/>
        <w:spacing w:before="156" w:beforeLines="50" w:after="156" w:afterLines="50" w:line="700" w:lineRule="exact"/>
        <w:ind w:firstLine="560" w:firstLineChars="20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本授权书于年月日签字生效，特此声明。</w:t>
      </w:r>
    </w:p>
    <w:p>
      <w:pPr>
        <w:pStyle w:val="8"/>
        <w:spacing w:before="156" w:beforeLines="50" w:after="156" w:afterLines="50" w:line="240" w:lineRule="auto"/>
        <w:ind w:firstLineChars="200"/>
        <w:rPr>
          <w:rFonts w:ascii="Times New Roman" w:hAnsi="Times New Roman"/>
          <w:kern w:val="2"/>
        </w:rPr>
      </w:pPr>
    </w:p>
    <w:p>
      <w:pPr>
        <w:pStyle w:val="8"/>
        <w:spacing w:before="156" w:beforeLines="50" w:after="156" w:afterLines="50" w:line="240" w:lineRule="auto"/>
        <w:ind w:firstLineChars="200"/>
        <w:rPr>
          <w:rFonts w:ascii="Times New Roman" w:hAnsi="Times New Roman"/>
          <w:kern w:val="2"/>
        </w:rPr>
      </w:pPr>
    </w:p>
    <w:p>
      <w:pPr>
        <w:pStyle w:val="8"/>
        <w:spacing w:before="156" w:beforeLines="50" w:after="156" w:afterLines="50" w:line="240" w:lineRule="auto"/>
        <w:ind w:firstLineChars="200"/>
        <w:rPr>
          <w:rFonts w:ascii="Times New Roman" w:hAnsi="Times New Roman"/>
          <w:kern w:val="2"/>
        </w:rPr>
      </w:pPr>
    </w:p>
    <w:p>
      <w:pPr>
        <w:pStyle w:val="8"/>
        <w:spacing w:before="156" w:beforeLines="50" w:after="156" w:afterLines="50" w:line="240" w:lineRule="auto"/>
        <w:ind w:firstLineChars="20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法定代表人签字：</w:t>
      </w:r>
    </w:p>
    <w:p>
      <w:pPr>
        <w:pStyle w:val="8"/>
        <w:spacing w:before="156" w:beforeLines="50" w:after="156" w:afterLines="50" w:line="240" w:lineRule="auto"/>
        <w:ind w:firstLineChars="20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职务：</w:t>
      </w:r>
    </w:p>
    <w:p>
      <w:pPr>
        <w:pStyle w:val="8"/>
        <w:spacing w:before="156" w:beforeLines="50" w:after="156" w:afterLines="50" w:line="240" w:lineRule="auto"/>
        <w:ind w:firstLineChars="20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单位名称：</w:t>
      </w:r>
    </w:p>
    <w:p>
      <w:pPr>
        <w:pStyle w:val="8"/>
        <w:spacing w:before="156" w:beforeLines="50" w:after="156" w:afterLines="50" w:line="240" w:lineRule="auto"/>
        <w:ind w:firstLineChars="200"/>
        <w:rPr>
          <w:rFonts w:ascii="Times New Roman" w:hAnsi="Times New Roman"/>
          <w:kern w:val="2"/>
        </w:rPr>
      </w:pPr>
    </w:p>
    <w:p>
      <w:pPr>
        <w:pStyle w:val="8"/>
        <w:spacing w:before="156" w:beforeLines="50" w:after="156" w:afterLines="50" w:line="240" w:lineRule="auto"/>
        <w:ind w:firstLineChars="20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代理人（被授权人）签字：</w:t>
      </w:r>
    </w:p>
    <w:p>
      <w:pPr>
        <w:pStyle w:val="8"/>
        <w:spacing w:before="156" w:beforeLines="50" w:after="156" w:afterLines="50" w:line="240" w:lineRule="auto"/>
        <w:ind w:firstLineChars="20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职务：</w:t>
      </w:r>
    </w:p>
    <w:p>
      <w:pPr>
        <w:pStyle w:val="8"/>
        <w:spacing w:before="156" w:beforeLines="50" w:after="156" w:afterLines="50" w:line="240" w:lineRule="auto"/>
        <w:ind w:firstLineChars="20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单位名称：</w:t>
      </w:r>
    </w:p>
    <w:p>
      <w:pPr>
        <w:pStyle w:val="8"/>
        <w:spacing w:before="156" w:beforeLines="50" w:after="156" w:afterLines="50" w:line="240" w:lineRule="auto"/>
        <w:ind w:firstLineChars="200"/>
        <w:rPr>
          <w:rFonts w:ascii="Times New Roman" w:hAnsi="Times New Roman"/>
          <w:kern w:val="2"/>
        </w:rPr>
      </w:pPr>
    </w:p>
    <w:p>
      <w:pPr>
        <w:pStyle w:val="8"/>
        <w:spacing w:before="156" w:beforeLines="50" w:after="156" w:afterLines="50" w:line="240" w:lineRule="auto"/>
        <w:ind w:firstLineChars="20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报价单位（公章）</w:t>
      </w:r>
    </w:p>
    <w:p>
      <w:pPr>
        <w:pStyle w:val="8"/>
        <w:spacing w:before="156" w:beforeLines="50" w:after="156" w:afterLines="50" w:line="240" w:lineRule="auto"/>
        <w:ind w:firstLineChars="20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日期：</w:t>
      </w:r>
      <w:bookmarkStart w:id="0" w:name="_格式3__银行出具的资信证明"/>
      <w:bookmarkEnd w:id="0"/>
    </w:p>
    <w:p>
      <w:pPr>
        <w:widowControl/>
        <w:shd w:val="clear" w:color="auto" w:fill="FFFFFF"/>
        <w:ind w:firstLine="420" w:firstLineChars="20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5N2YyZWEzZWEyZmVkM2MwMTBiMjBjZDhkZmZkYmIifQ=="/>
  </w:docVars>
  <w:rsids>
    <w:rsidRoot w:val="531C47BB"/>
    <w:rsid w:val="054D2E98"/>
    <w:rsid w:val="100529FD"/>
    <w:rsid w:val="21153DBF"/>
    <w:rsid w:val="237856E2"/>
    <w:rsid w:val="27F115CD"/>
    <w:rsid w:val="29CC1CFC"/>
    <w:rsid w:val="36BD312A"/>
    <w:rsid w:val="371D006C"/>
    <w:rsid w:val="3C9C5ED7"/>
    <w:rsid w:val="3F7B726F"/>
    <w:rsid w:val="49856D67"/>
    <w:rsid w:val="49891591"/>
    <w:rsid w:val="514069D9"/>
    <w:rsid w:val="531C47BB"/>
    <w:rsid w:val="54EA1131"/>
    <w:rsid w:val="580E15DF"/>
    <w:rsid w:val="619D5782"/>
    <w:rsid w:val="63DF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  <w:lang w:val="zh-CN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paragraph" w:customStyle="1" w:styleId="8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1316</Words>
  <Characters>1338</Characters>
  <Lines>0</Lines>
  <Paragraphs>0</Paragraphs>
  <TotalTime>1</TotalTime>
  <ScaleCrop>false</ScaleCrop>
  <LinksUpToDate>false</LinksUpToDate>
  <CharactersWithSpaces>1453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2022-04-12T07:09:00Z</dcterms:created>
  <dc:creator>朝霞</dc:creator>
  <cp:lastModifiedBy>Myzhu</cp:lastModifiedBy>
  <dcterms:modified xsi:type="dcterms:W3CDTF">2023-10-08T01:51:13Z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84156735D3B6454BA545CE0C8EAADC89</vt:lpwstr>
  </property>
</Properties>
</file>