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1" w:line="219" w:lineRule="auto"/>
        <w:ind w:left="46"/>
        <w:rPr>
          <w:rFonts w:ascii="Times New Roman" w:hAnsi="Times New Roman" w:cs="Times New Roman"/>
          <w:sz w:val="28"/>
          <w:szCs w:val="28"/>
        </w:rPr>
      </w:pPr>
      <w:r>
        <w:rPr>
          <w:rFonts w:hint="eastAsia" w:ascii="宋体" w:hAnsi="宋体" w:cs="宋体"/>
          <w:spacing w:val="-24"/>
          <w:sz w:val="28"/>
          <w:szCs w:val="28"/>
        </w:rPr>
        <w:t>附</w:t>
      </w:r>
      <w:r>
        <w:rPr>
          <w:rFonts w:hint="eastAsia" w:ascii="宋体" w:hAnsi="宋体" w:cs="宋体"/>
          <w:spacing w:val="-20"/>
          <w:sz w:val="28"/>
          <w:szCs w:val="28"/>
        </w:rPr>
        <w:t>件</w:t>
      </w:r>
      <w:r>
        <w:rPr>
          <w:rFonts w:ascii="Times New Roman" w:hAnsi="Times New Roman" w:cs="Times New Roman"/>
          <w:b/>
          <w:bCs/>
          <w:spacing w:val="-20"/>
          <w:sz w:val="28"/>
          <w:szCs w:val="28"/>
        </w:rPr>
        <w:t>1</w:t>
      </w:r>
    </w:p>
    <w:p>
      <w:pPr>
        <w:spacing w:line="326" w:lineRule="auto"/>
      </w:pPr>
    </w:p>
    <w:p>
      <w:pPr>
        <w:spacing w:before="101" w:line="221" w:lineRule="auto"/>
        <w:ind w:left="2732"/>
        <w:rPr>
          <w:rFonts w:ascii="宋体" w:hAnsi="宋体" w:cs="宋体"/>
          <w:sz w:val="31"/>
          <w:szCs w:val="31"/>
        </w:rPr>
      </w:pPr>
      <w:r>
        <w:rPr>
          <w:rFonts w:hint="eastAsia" w:ascii="宋体" w:hAnsi="宋体" w:cs="宋体"/>
          <w:spacing w:val="16"/>
          <w:sz w:val="31"/>
          <w:szCs w:val="31"/>
        </w:rPr>
        <w:t>会</w:t>
      </w:r>
      <w:r>
        <w:rPr>
          <w:rFonts w:hint="eastAsia" w:ascii="宋体" w:hAnsi="宋体" w:cs="宋体"/>
          <w:spacing w:val="9"/>
          <w:sz w:val="31"/>
          <w:szCs w:val="31"/>
        </w:rPr>
        <w:t>议地点及住宿安排</w:t>
      </w:r>
    </w:p>
    <w:p>
      <w:pPr>
        <w:spacing w:line="291" w:lineRule="auto"/>
      </w:pPr>
    </w:p>
    <w:p>
      <w:pPr>
        <w:spacing w:before="75" w:line="224" w:lineRule="auto"/>
        <w:ind w:left="265"/>
        <w:rPr>
          <w:rFonts w:ascii="宋体" w:hAnsi="宋体" w:cs="宋体"/>
          <w:sz w:val="23"/>
          <w:szCs w:val="23"/>
        </w:rPr>
      </w:pPr>
      <w:r>
        <w:rPr>
          <w:rFonts w:hint="eastAsia" w:ascii="宋体" w:hAnsi="宋体" w:cs="宋体"/>
          <w:spacing w:val="16"/>
          <w:sz w:val="23"/>
          <w:szCs w:val="23"/>
        </w:rPr>
        <w:t>参会</w:t>
      </w:r>
      <w:r>
        <w:rPr>
          <w:rFonts w:hint="eastAsia" w:ascii="宋体" w:hAnsi="宋体" w:cs="宋体"/>
          <w:spacing w:val="8"/>
          <w:sz w:val="23"/>
          <w:szCs w:val="23"/>
        </w:rPr>
        <w:t>代表可根据需要自主选择位于同一大楼的金坛万枫酒店或金坛万豪酒店。</w:t>
      </w:r>
    </w:p>
    <w:p>
      <w:pPr>
        <w:spacing w:line="231" w:lineRule="exact"/>
      </w:pPr>
    </w:p>
    <w:p>
      <w:pPr>
        <w:spacing w:line="291" w:lineRule="auto"/>
      </w:pPr>
      <w:r>
        <w:drawing>
          <wp:inline distT="0" distB="0" distL="114300" distR="114300">
            <wp:extent cx="5314315" cy="170434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14315" cy="1704340"/>
                    </a:xfrm>
                    <a:prstGeom prst="rect">
                      <a:avLst/>
                    </a:prstGeom>
                    <a:noFill/>
                    <a:ln>
                      <a:noFill/>
                    </a:ln>
                  </pic:spPr>
                </pic:pic>
              </a:graphicData>
            </a:graphic>
          </wp:inline>
        </w:drawing>
      </w:r>
    </w:p>
    <w:p>
      <w:pPr>
        <w:spacing w:line="291" w:lineRule="auto"/>
      </w:pPr>
    </w:p>
    <w:p>
      <w:pPr>
        <w:spacing w:before="74" w:line="230" w:lineRule="auto"/>
        <w:ind w:left="508"/>
        <w:rPr>
          <w:rFonts w:ascii="宋体" w:hAnsi="宋体" w:cs="宋体"/>
          <w:sz w:val="23"/>
          <w:szCs w:val="23"/>
        </w:rPr>
      </w:pPr>
      <w:r>
        <w:drawing>
          <wp:anchor distT="0" distB="0" distL="114300" distR="114300" simplePos="0" relativeHeight="251659264" behindDoc="0" locked="0" layoutInCell="0" allowOverlap="1">
            <wp:simplePos x="0" y="0"/>
            <wp:positionH relativeFrom="page">
              <wp:posOffset>3462020</wp:posOffset>
            </wp:positionH>
            <wp:positionV relativeFrom="page">
              <wp:posOffset>4667250</wp:posOffset>
            </wp:positionV>
            <wp:extent cx="1899920" cy="3566795"/>
            <wp:effectExtent l="0" t="0" r="5080" b="14605"/>
            <wp:wrapNone/>
            <wp:docPr id="2"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4"/>
                    <pic:cNvPicPr>
                      <a:picLocks noChangeAspect="1"/>
                    </pic:cNvPicPr>
                  </pic:nvPicPr>
                  <pic:blipFill>
                    <a:blip r:embed="rId5"/>
                    <a:stretch>
                      <a:fillRect/>
                    </a:stretch>
                  </pic:blipFill>
                  <pic:spPr>
                    <a:xfrm>
                      <a:off x="0" y="0"/>
                      <a:ext cx="1899920" cy="3566795"/>
                    </a:xfrm>
                    <a:prstGeom prst="rect">
                      <a:avLst/>
                    </a:prstGeom>
                    <a:noFill/>
                    <a:ln>
                      <a:noFill/>
                    </a:ln>
                  </pic:spPr>
                </pic:pic>
              </a:graphicData>
            </a:graphic>
          </wp:anchor>
        </w:drawing>
      </w:r>
      <w:r>
        <w:rPr>
          <w:rFonts w:hint="eastAsia" w:ascii="宋体" w:hAnsi="宋体" w:cs="宋体"/>
          <w:spacing w:val="8"/>
          <w:sz w:val="23"/>
          <w:szCs w:val="23"/>
        </w:rPr>
        <w:t>酒</w:t>
      </w:r>
      <w:r>
        <w:rPr>
          <w:rFonts w:hint="eastAsia" w:ascii="宋体" w:hAnsi="宋体" w:cs="宋体"/>
          <w:spacing w:val="5"/>
          <w:sz w:val="23"/>
          <w:szCs w:val="23"/>
        </w:rPr>
        <w:t>店地址：</w:t>
      </w:r>
    </w:p>
    <w:p>
      <w:bookmarkStart w:id="0" w:name="_GoBack"/>
    </w:p>
    <w:bookmarkEnd w:id="0"/>
    <w:sectPr>
      <w:pgSz w:w="11906" w:h="16839"/>
      <w:pgMar w:top="1431" w:right="174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zZjOGZjOGI0ODM2Zjc0ZTE0NzVjZDI2ZWNkN2MifQ=="/>
  </w:docVars>
  <w:rsids>
    <w:rsidRoot w:val="2DA456C2"/>
    <w:rsid w:val="2DA4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2023-03-29T07:16:00Z</dcterms:created>
  <dc:creator>朝霞</dc:creator>
  <cp:lastModifiedBy>朝霞</cp:lastModifiedBy>
  <dcterms:modified xsi:type="dcterms:W3CDTF">2023-03-29T07:17:05Z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944AF39337C14B31B7D86B9F42C18A59</vt:lpwstr>
  </property>
</Properties>
</file>