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15DD1" w14:textId="77777777" w:rsidR="00343FA6" w:rsidRDefault="00343FA6" w:rsidP="00343FA6">
      <w:pPr>
        <w:spacing w:line="560" w:lineRule="exact"/>
        <w:outlineLvl w:val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7E58DF25" w14:textId="77777777" w:rsidR="00343FA6" w:rsidRDefault="00343FA6" w:rsidP="00343FA6">
      <w:pPr>
        <w:spacing w:line="576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科技成果材料格式及重点内容</w:t>
      </w:r>
    </w:p>
    <w:p w14:paraId="32758A39" w14:textId="77777777" w:rsidR="00343FA6" w:rsidRDefault="00343FA6" w:rsidP="00343FA6">
      <w:pPr>
        <w:spacing w:line="576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一、材料格式</w:t>
      </w:r>
    </w:p>
    <w:tbl>
      <w:tblPr>
        <w:tblStyle w:val="a7"/>
        <w:tblW w:w="7946" w:type="dxa"/>
        <w:tblInd w:w="206" w:type="dxa"/>
        <w:tblLook w:val="0000" w:firstRow="0" w:lastRow="0" w:firstColumn="0" w:lastColumn="0" w:noHBand="0" w:noVBand="0"/>
      </w:tblPr>
      <w:tblGrid>
        <w:gridCol w:w="7946"/>
      </w:tblGrid>
      <w:tr w:rsidR="00343FA6" w14:paraId="7A51F5DF" w14:textId="77777777" w:rsidTr="00A47912">
        <w:tc>
          <w:tcPr>
            <w:tcW w:w="7946" w:type="dxa"/>
          </w:tcPr>
          <w:p w14:paraId="6244893E" w14:textId="77777777" w:rsidR="00343FA6" w:rsidRDefault="00343FA6" w:rsidP="00A47912">
            <w:pPr>
              <w:jc w:val="left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32"/>
              </w:rPr>
              <w:t>成果简介</w:t>
            </w:r>
          </w:p>
        </w:tc>
      </w:tr>
      <w:tr w:rsidR="00343FA6" w14:paraId="36C083B6" w14:textId="77777777" w:rsidTr="00A47912">
        <w:tc>
          <w:tcPr>
            <w:tcW w:w="7946" w:type="dxa"/>
          </w:tcPr>
          <w:p w14:paraId="355270DC" w14:textId="77777777" w:rsidR="00343FA6" w:rsidRDefault="00343FA6" w:rsidP="00A47912">
            <w:pPr>
              <w:jc w:val="left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示例：中国科学院电子研究所开展了地球物理核心技术——感应式磁场传感器的攻关研究，感应式磁场传感器的国产化问题已基本解决。实现指标：*********……。</w:t>
            </w:r>
          </w:p>
        </w:tc>
      </w:tr>
      <w:tr w:rsidR="00343FA6" w14:paraId="456B2723" w14:textId="77777777" w:rsidTr="00A47912">
        <w:tc>
          <w:tcPr>
            <w:tcW w:w="7946" w:type="dxa"/>
          </w:tcPr>
          <w:p w14:paraId="1289A427" w14:textId="77777777" w:rsidR="00343FA6" w:rsidRDefault="00343FA6" w:rsidP="00A47912">
            <w:pPr>
              <w:jc w:val="left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32"/>
              </w:rPr>
              <w:t>技术亮点</w:t>
            </w:r>
          </w:p>
        </w:tc>
      </w:tr>
      <w:tr w:rsidR="00343FA6" w14:paraId="55E9937D" w14:textId="77777777" w:rsidTr="00A47912">
        <w:tc>
          <w:tcPr>
            <w:tcW w:w="7946" w:type="dxa"/>
          </w:tcPr>
          <w:p w14:paraId="3AC941AE" w14:textId="77777777" w:rsidR="00343FA6" w:rsidRDefault="00343FA6" w:rsidP="00A47912">
            <w:pPr>
              <w:jc w:val="left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示例：我国大型地球物理装备和核心软件技术几乎全靠进口，用于勘探的感应式磁场传感器探头价格昂贵。本项目旨在生产同等性能的感应式磁场传感器，经济效益可观。</w:t>
            </w:r>
          </w:p>
        </w:tc>
      </w:tr>
      <w:tr w:rsidR="00343FA6" w14:paraId="3C78A84E" w14:textId="77777777" w:rsidTr="00A47912">
        <w:tc>
          <w:tcPr>
            <w:tcW w:w="7946" w:type="dxa"/>
          </w:tcPr>
          <w:p w14:paraId="7CCC1619" w14:textId="77777777" w:rsidR="00343FA6" w:rsidRDefault="00343FA6" w:rsidP="00A47912">
            <w:pPr>
              <w:jc w:val="left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32"/>
              </w:rPr>
              <w:t>应用前景</w:t>
            </w:r>
          </w:p>
        </w:tc>
      </w:tr>
      <w:tr w:rsidR="00343FA6" w14:paraId="7DD61EAC" w14:textId="77777777" w:rsidTr="00A47912">
        <w:tc>
          <w:tcPr>
            <w:tcW w:w="7946" w:type="dxa"/>
          </w:tcPr>
          <w:p w14:paraId="7BDD8F79" w14:textId="77777777" w:rsidR="00343FA6" w:rsidRDefault="00343FA6" w:rsidP="00A47912">
            <w:pPr>
              <w:jc w:val="left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示例：本项目研制的感应式磁场传感器可应用于大地电磁测深（MT）或音频大地电磁测深（AMT）、海洋可控源电磁方法（CSEM），可控源音频大地电磁测深（CSAMT）、瞬变电磁法（TEM）、航空瞬变电磁法（ATEM）等方法。</w:t>
            </w:r>
          </w:p>
        </w:tc>
      </w:tr>
      <w:tr w:rsidR="00343FA6" w14:paraId="7C15B6FE" w14:textId="77777777" w:rsidTr="00A47912">
        <w:tc>
          <w:tcPr>
            <w:tcW w:w="7946" w:type="dxa"/>
          </w:tcPr>
          <w:p w14:paraId="1A63A74B" w14:textId="77777777" w:rsidR="00343FA6" w:rsidRDefault="00343FA6" w:rsidP="00A47912">
            <w:pPr>
              <w:jc w:val="left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32"/>
              </w:rPr>
              <w:t>团队概括</w:t>
            </w:r>
          </w:p>
        </w:tc>
      </w:tr>
      <w:tr w:rsidR="00343FA6" w14:paraId="4EE8F67A" w14:textId="77777777" w:rsidTr="00A47912">
        <w:tc>
          <w:tcPr>
            <w:tcW w:w="7946" w:type="dxa"/>
          </w:tcPr>
          <w:p w14:paraId="681A2ACD" w14:textId="77777777" w:rsidR="00343FA6" w:rsidRDefault="00343FA6" w:rsidP="00A47912">
            <w:pPr>
              <w:jc w:val="left"/>
              <w:rPr>
                <w:rFonts w:ascii="方正仿宋_GB2312" w:eastAsia="方正仿宋_GB2312" w:hAnsi="方正仿宋_GB2312" w:cs="方正仿宋_GB2312" w:hint="eastAsia"/>
                <w:color w:val="C3BD96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按照解决该项成果技术问题所作贡献大小排序，介绍内容包括不限于姓名、职称、领域地位、研发业绩、团队</w:t>
            </w: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lastRenderedPageBreak/>
              <w:t>分工等。</w:t>
            </w:r>
          </w:p>
        </w:tc>
      </w:tr>
      <w:tr w:rsidR="00343FA6" w14:paraId="147EEDD5" w14:textId="77777777" w:rsidTr="00A47912">
        <w:tc>
          <w:tcPr>
            <w:tcW w:w="7946" w:type="dxa"/>
          </w:tcPr>
          <w:p w14:paraId="5A4497C3" w14:textId="77777777" w:rsidR="00343FA6" w:rsidRDefault="00343FA6" w:rsidP="00A47912">
            <w:pP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32"/>
              </w:rPr>
              <w:lastRenderedPageBreak/>
              <w:t>产生的效益</w:t>
            </w:r>
          </w:p>
        </w:tc>
      </w:tr>
      <w:tr w:rsidR="00343FA6" w14:paraId="3A557446" w14:textId="77777777" w:rsidTr="00A47912">
        <w:tc>
          <w:tcPr>
            <w:tcW w:w="7946" w:type="dxa"/>
          </w:tcPr>
          <w:p w14:paraId="6476BD9F" w14:textId="77777777" w:rsidR="00343FA6" w:rsidRDefault="00343FA6" w:rsidP="00A47912">
            <w:pP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为了研发该成果所投入的各类经费，已经取得的收益，针对尚需完善的技术，预期需要再投入经费的金额、时间等。成果在推动科学技术进步，保护自然资源或生态环境；保障国家和社会安全；改善人民物质、文化、生活及健康水平等方面所起的作用。</w:t>
            </w:r>
          </w:p>
        </w:tc>
      </w:tr>
      <w:tr w:rsidR="00343FA6" w14:paraId="57970A7D" w14:textId="77777777" w:rsidTr="00A47912">
        <w:tc>
          <w:tcPr>
            <w:tcW w:w="7946" w:type="dxa"/>
            <w:vAlign w:val="center"/>
          </w:tcPr>
          <w:p w14:paraId="7B5A7067" w14:textId="77777777" w:rsidR="00343FA6" w:rsidRDefault="00343FA6" w:rsidP="00A47912">
            <w:pP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32"/>
              </w:rPr>
              <w:t>转化方式</w:t>
            </w:r>
          </w:p>
        </w:tc>
      </w:tr>
      <w:tr w:rsidR="00343FA6" w14:paraId="66E7FE6A" w14:textId="77777777" w:rsidTr="00A47912">
        <w:tc>
          <w:tcPr>
            <w:tcW w:w="7946" w:type="dxa"/>
          </w:tcPr>
          <w:p w14:paraId="587A4CFA" w14:textId="77777777" w:rsidR="00343FA6" w:rsidRDefault="00343FA6" w:rsidP="00A47912">
            <w:pPr>
              <w:rPr>
                <w:rFonts w:ascii="方正仿宋_GB2312" w:eastAsia="方正仿宋_GB2312" w:hAnsi="方正仿宋_GB2312" w:cs="方正仿宋_GB2312" w:hint="eastAsia"/>
                <w:color w:val="7F7F7F"/>
                <w:sz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阐述技术转让，技术入股，技术合作，资金需求，以及对成果转化方向、目标的希望和要求等。</w:t>
            </w:r>
          </w:p>
        </w:tc>
      </w:tr>
    </w:tbl>
    <w:p w14:paraId="6D18226A" w14:textId="77777777" w:rsidR="00343FA6" w:rsidRDefault="00343FA6" w:rsidP="00343FA6">
      <w:pPr>
        <w:spacing w:line="576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二、材料要求</w:t>
      </w:r>
    </w:p>
    <w:p w14:paraId="51ED2AA7" w14:textId="77777777" w:rsidR="00343FA6" w:rsidRDefault="00343FA6" w:rsidP="00343FA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材料内容详实、层次分明；论述逻辑严谨、完整合理；可提供相关证明材料，且证明材料直观易读，参考标准符合行业标准特性。字数请控制在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000</w:t>
      </w:r>
      <w:r>
        <w:rPr>
          <w:rFonts w:ascii="Times New Roman" w:eastAsia="仿宋_GB2312" w:hAnsi="Times New Roman" w:hint="eastAsia"/>
          <w:sz w:val="32"/>
          <w:szCs w:val="32"/>
        </w:rPr>
        <w:t>字以内。</w:t>
      </w:r>
    </w:p>
    <w:p w14:paraId="128A231C" w14:textId="77777777" w:rsidR="00343FA6" w:rsidRDefault="00343FA6" w:rsidP="00343FA6">
      <w:pPr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三、重点内容</w:t>
      </w:r>
    </w:p>
    <w:p w14:paraId="5871A5DD" w14:textId="77777777" w:rsidR="00343FA6" w:rsidRDefault="00343FA6" w:rsidP="00343FA6">
      <w:pPr>
        <w:spacing w:line="576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>
        <w:rPr>
          <w:rFonts w:ascii="楷体_GB2312" w:eastAsia="楷体_GB2312" w:hAnsi="Times New Roman" w:hint="eastAsia"/>
          <w:b/>
          <w:sz w:val="32"/>
          <w:szCs w:val="32"/>
        </w:rPr>
        <w:t>（一）成果简介</w:t>
      </w:r>
    </w:p>
    <w:p w14:paraId="1AF4EE12" w14:textId="77777777" w:rsidR="00343FA6" w:rsidRDefault="00343FA6" w:rsidP="00343FA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详细</w:t>
      </w:r>
      <w:r>
        <w:rPr>
          <w:rFonts w:ascii="Times New Roman" w:eastAsia="仿宋_GB2312" w:hAnsi="Times New Roman"/>
          <w:sz w:val="32"/>
          <w:szCs w:val="32"/>
        </w:rPr>
        <w:t>描述</w:t>
      </w:r>
      <w:r>
        <w:rPr>
          <w:rFonts w:ascii="Times New Roman" w:eastAsia="仿宋_GB2312" w:hAnsi="Times New Roman" w:hint="eastAsia"/>
          <w:sz w:val="32"/>
          <w:szCs w:val="32"/>
        </w:rPr>
        <w:t>案例场景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要求创新特点</w:t>
      </w:r>
      <w:r>
        <w:rPr>
          <w:rFonts w:ascii="Times New Roman" w:eastAsia="仿宋_GB2312" w:hAnsi="Times New Roman"/>
          <w:sz w:val="32"/>
          <w:szCs w:val="32"/>
        </w:rPr>
        <w:t>突出、</w:t>
      </w:r>
      <w:r>
        <w:rPr>
          <w:rFonts w:ascii="Times New Roman" w:eastAsia="仿宋_GB2312" w:hAnsi="Times New Roman" w:hint="eastAsia"/>
          <w:sz w:val="32"/>
          <w:szCs w:val="32"/>
        </w:rPr>
        <w:t>关键描述</w:t>
      </w:r>
      <w:r>
        <w:rPr>
          <w:rFonts w:ascii="Times New Roman" w:eastAsia="仿宋_GB2312" w:hAnsi="Times New Roman"/>
          <w:sz w:val="32"/>
          <w:szCs w:val="32"/>
        </w:rPr>
        <w:t>准确、</w:t>
      </w:r>
      <w:r>
        <w:rPr>
          <w:rFonts w:ascii="Times New Roman" w:eastAsia="仿宋_GB2312" w:hAnsi="Times New Roman" w:hint="eastAsia"/>
          <w:sz w:val="32"/>
          <w:szCs w:val="32"/>
        </w:rPr>
        <w:t>表达</w:t>
      </w:r>
      <w:r>
        <w:rPr>
          <w:rFonts w:ascii="Times New Roman" w:eastAsia="仿宋_GB2312" w:hAnsi="Times New Roman"/>
          <w:sz w:val="32"/>
          <w:szCs w:val="32"/>
        </w:rPr>
        <w:t>逻辑性强、具有较强可读性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415DF9C3" w14:textId="77777777" w:rsidR="00343FA6" w:rsidRDefault="00343FA6" w:rsidP="00343FA6">
      <w:pPr>
        <w:spacing w:line="576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>
        <w:rPr>
          <w:rFonts w:ascii="楷体_GB2312" w:eastAsia="楷体_GB2312" w:hAnsi="Times New Roman" w:hint="eastAsia"/>
          <w:b/>
          <w:sz w:val="32"/>
          <w:szCs w:val="32"/>
        </w:rPr>
        <w:t>（二）技术亮点</w:t>
      </w:r>
    </w:p>
    <w:p w14:paraId="4D4383C8" w14:textId="77777777" w:rsidR="00343FA6" w:rsidRDefault="00343FA6" w:rsidP="00343FA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1. </w:t>
      </w:r>
      <w:r>
        <w:rPr>
          <w:rFonts w:ascii="Times New Roman" w:eastAsia="仿宋_GB2312" w:hAnsi="Times New Roman"/>
          <w:sz w:val="32"/>
          <w:szCs w:val="32"/>
        </w:rPr>
        <w:t>有利于推动相关领域痛点难点问题加快攻关。</w:t>
      </w:r>
    </w:p>
    <w:p w14:paraId="3223769C" w14:textId="77777777" w:rsidR="00343FA6" w:rsidRDefault="00343FA6" w:rsidP="00343FA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2. </w:t>
      </w:r>
      <w:r>
        <w:rPr>
          <w:rFonts w:ascii="Times New Roman" w:eastAsia="仿宋_GB2312" w:hAnsi="Times New Roman"/>
          <w:sz w:val="32"/>
          <w:szCs w:val="32"/>
        </w:rPr>
        <w:t>具备国内外领先的技术先进性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凸显开放协同、融合集成的创新特色。</w:t>
      </w:r>
    </w:p>
    <w:p w14:paraId="158A082E" w14:textId="77777777" w:rsidR="00343FA6" w:rsidRDefault="00343FA6" w:rsidP="00343FA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3. </w:t>
      </w:r>
      <w:r>
        <w:rPr>
          <w:rFonts w:ascii="Times New Roman" w:eastAsia="仿宋_GB2312" w:hAnsi="Times New Roman"/>
          <w:sz w:val="32"/>
          <w:szCs w:val="32"/>
        </w:rPr>
        <w:t>有助于带动相关前沿技术的跨领域集群式创新突破。</w:t>
      </w:r>
    </w:p>
    <w:p w14:paraId="6B688774" w14:textId="77777777" w:rsidR="00343FA6" w:rsidRDefault="00343FA6" w:rsidP="00343FA6">
      <w:pPr>
        <w:spacing w:line="576" w:lineRule="exact"/>
        <w:ind w:firstLineChars="200" w:firstLine="643"/>
        <w:rPr>
          <w:rFonts w:ascii="楷体_GB2312" w:eastAsia="楷体_GB2312" w:hAnsi="Times New Roman" w:hint="eastAsia"/>
          <w:b/>
          <w:sz w:val="32"/>
          <w:szCs w:val="32"/>
        </w:rPr>
      </w:pPr>
      <w:r>
        <w:rPr>
          <w:rFonts w:ascii="楷体_GB2312" w:eastAsia="楷体_GB2312" w:hAnsi="Times New Roman" w:hint="eastAsia"/>
          <w:b/>
          <w:sz w:val="32"/>
          <w:szCs w:val="32"/>
        </w:rPr>
        <w:lastRenderedPageBreak/>
        <w:t>（三）应用前景</w:t>
      </w:r>
    </w:p>
    <w:p w14:paraId="24215691" w14:textId="77777777" w:rsidR="00343FA6" w:rsidRDefault="00343FA6" w:rsidP="00343FA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1. </w:t>
      </w:r>
      <w:r>
        <w:rPr>
          <w:rFonts w:ascii="Times New Roman" w:eastAsia="仿宋_GB2312" w:hAnsi="Times New Roman"/>
          <w:sz w:val="32"/>
          <w:szCs w:val="32"/>
        </w:rPr>
        <w:t>具备规模产业化能力，如曾入选国家或省级重点</w:t>
      </w:r>
      <w:r>
        <w:rPr>
          <w:rFonts w:ascii="Times New Roman" w:eastAsia="仿宋_GB2312" w:hAnsi="Times New Roman" w:hint="eastAsia"/>
          <w:sz w:val="32"/>
          <w:szCs w:val="32"/>
        </w:rPr>
        <w:t>领域科技研发指导目录</w:t>
      </w:r>
      <w:r>
        <w:rPr>
          <w:rFonts w:ascii="Times New Roman" w:eastAsia="仿宋_GB2312" w:hAnsi="Times New Roman"/>
          <w:sz w:val="32"/>
          <w:szCs w:val="32"/>
        </w:rPr>
        <w:t>，可在附件提供公开证明材料。</w:t>
      </w:r>
    </w:p>
    <w:p w14:paraId="2E02C208" w14:textId="77777777" w:rsidR="00343FA6" w:rsidRDefault="00343FA6" w:rsidP="00343FA6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2. </w:t>
      </w:r>
      <w:r>
        <w:rPr>
          <w:rFonts w:ascii="Times New Roman" w:eastAsia="仿宋_GB2312" w:hAnsi="Times New Roman" w:hint="eastAsia"/>
          <w:sz w:val="32"/>
          <w:szCs w:val="32"/>
        </w:rPr>
        <w:t>符合市场需求导向，有稳定的应用意向用户或复数应用群体。如成果已经积累了丰富的落地应用实效和成功经验，可提供真实案例和关键数据，并</w:t>
      </w:r>
      <w:r>
        <w:rPr>
          <w:rFonts w:ascii="Times New Roman" w:eastAsia="仿宋_GB2312" w:hAnsi="Times New Roman"/>
          <w:sz w:val="32"/>
          <w:szCs w:val="32"/>
        </w:rPr>
        <w:t>提供合同等证明材料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3ADA8014" w14:textId="77777777" w:rsidR="00343FA6" w:rsidRDefault="00343FA6" w:rsidP="00343FA6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3. </w:t>
      </w:r>
      <w:r>
        <w:rPr>
          <w:rFonts w:ascii="Times New Roman" w:eastAsia="仿宋_GB2312" w:hAnsi="Times New Roman"/>
          <w:sz w:val="32"/>
          <w:szCs w:val="32"/>
        </w:rPr>
        <w:t>具备</w:t>
      </w:r>
      <w:r>
        <w:rPr>
          <w:rFonts w:ascii="Times New Roman" w:eastAsia="仿宋_GB2312" w:hAnsi="Times New Roman" w:hint="eastAsia"/>
          <w:sz w:val="32"/>
          <w:szCs w:val="32"/>
        </w:rPr>
        <w:t>市场化</w:t>
      </w:r>
      <w:r>
        <w:rPr>
          <w:rFonts w:ascii="Times New Roman" w:eastAsia="仿宋_GB2312" w:hAnsi="Times New Roman"/>
          <w:sz w:val="32"/>
          <w:szCs w:val="32"/>
        </w:rPr>
        <w:t>基础，如获得过国际国内标准体系认证，可在附件提供公开证明材料。</w:t>
      </w:r>
    </w:p>
    <w:p w14:paraId="6B704A91" w14:textId="77777777" w:rsidR="00343FA6" w:rsidRDefault="00343FA6" w:rsidP="00343FA6">
      <w:pPr>
        <w:spacing w:line="576" w:lineRule="exact"/>
        <w:ind w:firstLineChars="200" w:firstLine="643"/>
        <w:rPr>
          <w:rFonts w:ascii="楷体_GB2312" w:eastAsia="楷体_GB2312" w:hAnsi="Times New Roman" w:hint="eastAsia"/>
          <w:b/>
          <w:sz w:val="32"/>
          <w:szCs w:val="32"/>
        </w:rPr>
      </w:pPr>
      <w:r>
        <w:rPr>
          <w:rFonts w:ascii="楷体_GB2312" w:eastAsia="楷体_GB2312" w:hAnsi="Times New Roman" w:hint="eastAsia"/>
          <w:b/>
          <w:sz w:val="32"/>
          <w:szCs w:val="32"/>
        </w:rPr>
        <w:t>（四）产生效益</w:t>
      </w:r>
    </w:p>
    <w:p w14:paraId="4DE98B92" w14:textId="77777777" w:rsidR="00343FA6" w:rsidRDefault="00343FA6" w:rsidP="00343FA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可提供包括但不限于以下材料：</w:t>
      </w:r>
    </w:p>
    <w:p w14:paraId="139C334A" w14:textId="77777777" w:rsidR="00343FA6" w:rsidRDefault="00343FA6" w:rsidP="00343FA6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科技成</w:t>
      </w:r>
      <w:r>
        <w:rPr>
          <w:rFonts w:ascii="Times New Roman" w:eastAsia="仿宋_GB2312" w:hAnsi="Times New Roman" w:hint="eastAsia"/>
          <w:sz w:val="32"/>
          <w:szCs w:val="32"/>
        </w:rPr>
        <w:t>果获得国家级或省级奖项证明材料；</w:t>
      </w:r>
    </w:p>
    <w:p w14:paraId="6A6849CA" w14:textId="77777777" w:rsidR="00343FA6" w:rsidRDefault="00343FA6" w:rsidP="00343FA6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科技成果属于国家级或省级相关重点项目证明材料（含承担和完成项目的部分具体工作）；</w:t>
      </w:r>
    </w:p>
    <w:p w14:paraId="3DE3B528" w14:textId="77777777" w:rsidR="00343FA6" w:rsidRDefault="00343FA6" w:rsidP="00343FA6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科技创新成果获得国家级机构（全国性质的学会、协会、商会和联盟等）认证推荐证明材料。</w:t>
      </w:r>
    </w:p>
    <w:p w14:paraId="63A99326" w14:textId="77777777" w:rsidR="00343FA6" w:rsidRDefault="00343FA6" w:rsidP="00343FA6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14:paraId="49CE59F8" w14:textId="77777777" w:rsidR="005E1961" w:rsidRPr="00343FA6" w:rsidRDefault="005E1961"/>
    <w:sectPr w:rsidR="005E1961" w:rsidRPr="00343FA6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83948" w14:textId="77777777" w:rsidR="00B94BC2" w:rsidRDefault="00B94BC2" w:rsidP="00343FA6">
      <w:r>
        <w:separator/>
      </w:r>
    </w:p>
  </w:endnote>
  <w:endnote w:type="continuationSeparator" w:id="0">
    <w:p w14:paraId="3DC38505" w14:textId="77777777" w:rsidR="00B94BC2" w:rsidRDefault="00B94BC2" w:rsidP="0034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E71C7" w14:textId="77777777" w:rsidR="00000000" w:rsidRDefault="00000000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57BFAA5F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861C" w14:textId="77777777" w:rsidR="00000000" w:rsidRDefault="00000000">
    <w:pPr>
      <w:pStyle w:val="a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EEDF9" w14:textId="77777777" w:rsidR="00B94BC2" w:rsidRDefault="00B94BC2" w:rsidP="00343FA6">
      <w:r>
        <w:separator/>
      </w:r>
    </w:p>
  </w:footnote>
  <w:footnote w:type="continuationSeparator" w:id="0">
    <w:p w14:paraId="7BF6AB42" w14:textId="77777777" w:rsidR="00B94BC2" w:rsidRDefault="00B94BC2" w:rsidP="00343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0DEA" w14:textId="77777777" w:rsidR="00000000" w:rsidRDefault="0000000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4821B"/>
    <w:multiLevelType w:val="singleLevel"/>
    <w:tmpl w:val="3B34821B"/>
    <w:lvl w:ilvl="0">
      <w:start w:val="1"/>
      <w:numFmt w:val="decimal"/>
      <w:suff w:val="space"/>
      <w:lvlText w:val="%1."/>
      <w:lvlJc w:val="left"/>
    </w:lvl>
  </w:abstractNum>
  <w:num w:numId="1" w16cid:durableId="85256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61"/>
    <w:rsid w:val="00343FA6"/>
    <w:rsid w:val="005E1961"/>
    <w:rsid w:val="00B9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BF59128-BB51-4DD0-B8DF-AB382032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F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343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3F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3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3FA6"/>
    <w:rPr>
      <w:sz w:val="18"/>
      <w:szCs w:val="18"/>
    </w:rPr>
  </w:style>
  <w:style w:type="table" w:styleId="a7">
    <w:name w:val="Table Grid"/>
    <w:basedOn w:val="a1"/>
    <w:uiPriority w:val="39"/>
    <w:qFormat/>
    <w:rsid w:val="00343FA6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  <w:rsid w:val="00343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任浩达</dc:creator>
  <cp:keywords/>
  <dc:description/>
  <cp:lastModifiedBy>任浩达</cp:lastModifiedBy>
  <cp:revision>2</cp:revision>
  <dcterms:created xsi:type="dcterms:W3CDTF">2022-09-28T08:47:00Z</dcterms:created>
  <dcterms:modified xsi:type="dcterms:W3CDTF">2022-09-28T08:47:00Z</dcterms:modified>
</cp:coreProperties>
</file>